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B49" w:rsidRDefault="00F41B49" w:rsidP="00516CE3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  <w:lang w:eastAsia="ru-RU" w:bidi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ПРОЕКТ</w:t>
      </w:r>
    </w:p>
    <w:p w:rsidR="00AE3072" w:rsidRDefault="00AE3072" w:rsidP="00516CE3">
      <w:pPr>
        <w:pStyle w:val="20"/>
        <w:shd w:val="clear" w:color="auto" w:fill="auto"/>
        <w:spacing w:line="240" w:lineRule="auto"/>
        <w:ind w:firstLine="567"/>
        <w:rPr>
          <w:lang w:bidi="ru-RU"/>
        </w:rPr>
      </w:pPr>
    </w:p>
    <w:p w:rsidR="00F41B49" w:rsidRDefault="00F41B49" w:rsidP="00516CE3">
      <w:pPr>
        <w:pStyle w:val="20"/>
        <w:shd w:val="clear" w:color="auto" w:fill="auto"/>
        <w:spacing w:line="240" w:lineRule="auto"/>
        <w:ind w:firstLine="0"/>
        <w:rPr>
          <w:lang w:eastAsia="ru-RU" w:bidi="ru-RU"/>
        </w:rPr>
      </w:pPr>
      <w:r>
        <w:rPr>
          <w:lang w:bidi="ru-RU"/>
        </w:rPr>
        <w:t>РОССИЙСКАЯ ФЕДЕРАЦИЯ</w:t>
      </w:r>
    </w:p>
    <w:p w:rsidR="00F41B49" w:rsidRDefault="00F41B49" w:rsidP="00516CE3">
      <w:pPr>
        <w:pStyle w:val="20"/>
        <w:shd w:val="clear" w:color="auto" w:fill="auto"/>
        <w:spacing w:line="240" w:lineRule="auto"/>
        <w:ind w:firstLine="0"/>
      </w:pPr>
    </w:p>
    <w:p w:rsidR="00F41B49" w:rsidRDefault="00F41B49" w:rsidP="00516CE3">
      <w:pPr>
        <w:pStyle w:val="20"/>
        <w:shd w:val="clear" w:color="auto" w:fill="auto"/>
        <w:spacing w:line="240" w:lineRule="auto"/>
        <w:ind w:firstLine="0"/>
        <w:rPr>
          <w:lang w:bidi="ru-RU"/>
        </w:rPr>
      </w:pPr>
      <w:r>
        <w:rPr>
          <w:lang w:bidi="ru-RU"/>
        </w:rPr>
        <w:t>ПРАВИТЕЛЬСТВО КАРАЧАЕВО-ЧЕРКЕССКОЙ РЕСПУБЛИКИ</w:t>
      </w:r>
    </w:p>
    <w:p w:rsidR="00F41B49" w:rsidRDefault="00F41B49" w:rsidP="00516CE3">
      <w:pPr>
        <w:pStyle w:val="20"/>
        <w:shd w:val="clear" w:color="auto" w:fill="auto"/>
        <w:spacing w:line="240" w:lineRule="auto"/>
        <w:ind w:firstLine="0"/>
      </w:pPr>
    </w:p>
    <w:p w:rsidR="00F41B49" w:rsidRDefault="00F41B49" w:rsidP="00516CE3">
      <w:pPr>
        <w:pStyle w:val="40"/>
        <w:shd w:val="clear" w:color="auto" w:fill="auto"/>
        <w:spacing w:line="240" w:lineRule="auto"/>
        <w:rPr>
          <w:lang w:bidi="ru-RU"/>
        </w:rPr>
      </w:pPr>
      <w:bookmarkStart w:id="0" w:name="bookmark0"/>
      <w:r>
        <w:rPr>
          <w:lang w:bidi="ru-RU"/>
        </w:rPr>
        <w:t>ПОСТАНОВЛЕНИЕ</w:t>
      </w:r>
      <w:bookmarkEnd w:id="0"/>
    </w:p>
    <w:p w:rsidR="00F41B49" w:rsidRDefault="00F41B49" w:rsidP="00516CE3">
      <w:pPr>
        <w:pStyle w:val="40"/>
        <w:shd w:val="clear" w:color="auto" w:fill="auto"/>
        <w:spacing w:line="240" w:lineRule="auto"/>
        <w:ind w:firstLine="567"/>
      </w:pPr>
    </w:p>
    <w:p w:rsidR="00F41B49" w:rsidRDefault="00436243" w:rsidP="00516CE3">
      <w:pPr>
        <w:pStyle w:val="20"/>
        <w:shd w:val="clear" w:color="auto" w:fill="auto"/>
        <w:tabs>
          <w:tab w:val="left" w:pos="3960"/>
          <w:tab w:val="left" w:pos="8040"/>
        </w:tabs>
        <w:spacing w:line="240" w:lineRule="auto"/>
        <w:ind w:firstLine="0"/>
      </w:pPr>
      <w:r>
        <w:rPr>
          <w:lang w:bidi="ru-RU"/>
        </w:rPr>
        <w:t>________ 2024</w:t>
      </w:r>
      <w:r w:rsidR="00F41B49">
        <w:rPr>
          <w:lang w:bidi="ru-RU"/>
        </w:rPr>
        <w:tab/>
      </w:r>
      <w:r w:rsidR="00CE7207">
        <w:rPr>
          <w:lang w:bidi="ru-RU"/>
        </w:rPr>
        <w:t xml:space="preserve">       </w:t>
      </w:r>
      <w:r w:rsidR="00F41B49">
        <w:rPr>
          <w:lang w:bidi="ru-RU"/>
        </w:rPr>
        <w:t>г. Черкесск</w:t>
      </w:r>
      <w:r w:rsidR="00564EF6">
        <w:rPr>
          <w:lang w:bidi="ru-RU"/>
        </w:rPr>
        <w:t xml:space="preserve">                                </w:t>
      </w:r>
      <w:r w:rsidR="00680391">
        <w:rPr>
          <w:lang w:bidi="ru-RU"/>
        </w:rPr>
        <w:t xml:space="preserve">        </w:t>
      </w:r>
      <w:r w:rsidR="00CE7207">
        <w:rPr>
          <w:lang w:bidi="ru-RU"/>
        </w:rPr>
        <w:t xml:space="preserve">   </w:t>
      </w:r>
      <w:r w:rsidR="00FF55CD">
        <w:rPr>
          <w:lang w:bidi="ru-RU"/>
        </w:rPr>
        <w:t xml:space="preserve"> </w:t>
      </w:r>
      <w:r w:rsidR="00CE7207">
        <w:rPr>
          <w:lang w:bidi="ru-RU"/>
        </w:rPr>
        <w:t xml:space="preserve"> </w:t>
      </w:r>
      <w:r w:rsidR="00FF55CD">
        <w:rPr>
          <w:lang w:bidi="ru-RU"/>
        </w:rPr>
        <w:t xml:space="preserve">       </w:t>
      </w:r>
      <w:r w:rsidR="00F41B49">
        <w:rPr>
          <w:lang w:bidi="ru-RU"/>
        </w:rPr>
        <w:t>№ ___</w:t>
      </w:r>
    </w:p>
    <w:p w:rsidR="00F41B49" w:rsidRDefault="00F41B49" w:rsidP="0051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1B49" w:rsidRDefault="00F41B49" w:rsidP="0051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1B49" w:rsidRPr="004A26E3" w:rsidRDefault="00D05A8A" w:rsidP="0051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</w:t>
      </w:r>
      <w:r w:rsidR="0043624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6FF9">
        <w:rPr>
          <w:rFonts w:ascii="Times New Roman" w:hAnsi="Times New Roman"/>
          <w:sz w:val="28"/>
        </w:rPr>
        <w:t>п</w:t>
      </w:r>
      <w:r w:rsidR="00676FF9" w:rsidRPr="00676FF9">
        <w:rPr>
          <w:rFonts w:ascii="Times New Roman" w:hAnsi="Times New Roman"/>
          <w:sz w:val="28"/>
        </w:rPr>
        <w:t>остановление</w:t>
      </w:r>
      <w:r w:rsidR="00F41B49" w:rsidRPr="009C50D6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Правительства </w:t>
      </w:r>
      <w:r w:rsidR="0085513B">
        <w:rPr>
          <w:rFonts w:ascii="Times New Roman" w:eastAsiaTheme="minorEastAsia" w:hAnsi="Times New Roman"/>
          <w:sz w:val="28"/>
          <w:szCs w:val="28"/>
          <w:lang w:eastAsia="ru-RU"/>
        </w:rPr>
        <w:t>Карачаево-Черкесской Республики</w:t>
      </w:r>
      <w:r w:rsidR="00F41B49" w:rsidRPr="009C50D6">
        <w:rPr>
          <w:rFonts w:ascii="Times New Roman" w:eastAsiaTheme="minorEastAsia" w:hAnsi="Times New Roman"/>
          <w:sz w:val="28"/>
          <w:szCs w:val="28"/>
          <w:lang w:eastAsia="ru-RU"/>
        </w:rPr>
        <w:t xml:space="preserve"> от </w:t>
      </w:r>
      <w:r w:rsidR="00436243">
        <w:rPr>
          <w:rFonts w:ascii="Times New Roman" w:eastAsiaTheme="minorEastAsia" w:hAnsi="Times New Roman"/>
          <w:sz w:val="28"/>
          <w:szCs w:val="28"/>
          <w:lang w:eastAsia="ru-RU"/>
        </w:rPr>
        <w:t>28</w:t>
      </w:r>
      <w:r w:rsidR="00F41B49" w:rsidRPr="009C50D6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436243">
        <w:rPr>
          <w:rFonts w:ascii="Times New Roman" w:eastAsiaTheme="minorEastAsia" w:hAnsi="Times New Roman"/>
          <w:sz w:val="28"/>
          <w:szCs w:val="28"/>
          <w:lang w:eastAsia="ru-RU"/>
        </w:rPr>
        <w:t>12</w:t>
      </w:r>
      <w:r w:rsidR="00F41B49" w:rsidRPr="009C50D6">
        <w:rPr>
          <w:rFonts w:ascii="Times New Roman" w:eastAsiaTheme="minorEastAsia" w:hAnsi="Times New Roman"/>
          <w:sz w:val="28"/>
          <w:szCs w:val="28"/>
          <w:lang w:eastAsia="ru-RU"/>
        </w:rPr>
        <w:t>.20</w:t>
      </w:r>
      <w:r w:rsidR="00436243">
        <w:rPr>
          <w:rFonts w:ascii="Times New Roman" w:eastAsiaTheme="minorEastAsia" w:hAnsi="Times New Roman"/>
          <w:sz w:val="28"/>
          <w:szCs w:val="28"/>
          <w:lang w:eastAsia="ru-RU"/>
        </w:rPr>
        <w:t>23</w:t>
      </w:r>
      <w:r w:rsidR="00F41B49" w:rsidRPr="009C50D6">
        <w:rPr>
          <w:rFonts w:ascii="Times New Roman" w:eastAsiaTheme="minorEastAsia" w:hAnsi="Times New Roman"/>
          <w:sz w:val="28"/>
          <w:szCs w:val="28"/>
          <w:lang w:eastAsia="ru-RU"/>
        </w:rPr>
        <w:t xml:space="preserve"> № </w:t>
      </w:r>
      <w:r w:rsidR="00436243">
        <w:rPr>
          <w:rFonts w:ascii="Times New Roman" w:eastAsiaTheme="minorEastAsia" w:hAnsi="Times New Roman"/>
          <w:sz w:val="28"/>
          <w:szCs w:val="28"/>
          <w:lang w:eastAsia="ru-RU"/>
        </w:rPr>
        <w:t>385</w:t>
      </w:r>
      <w:r w:rsidR="00F41B49" w:rsidRPr="00830A54">
        <w:rPr>
          <w:rFonts w:ascii="Times New Roman" w:eastAsiaTheme="minorEastAsia" w:hAnsi="Times New Roman"/>
          <w:sz w:val="28"/>
          <w:szCs w:val="28"/>
          <w:lang w:eastAsia="ru-RU"/>
        </w:rPr>
        <w:t xml:space="preserve"> «</w:t>
      </w:r>
      <w:r w:rsidR="00830A54" w:rsidRPr="00830A54">
        <w:rPr>
          <w:rFonts w:ascii="Times New Roman" w:eastAsiaTheme="minorEastAsia" w:hAnsi="Times New Roman"/>
          <w:sz w:val="28"/>
          <w:szCs w:val="28"/>
          <w:lang w:eastAsia="ru-RU"/>
        </w:rPr>
        <w:t xml:space="preserve">О Государственной программе </w:t>
      </w:r>
      <w:r w:rsidR="00436243">
        <w:rPr>
          <w:rFonts w:ascii="Times New Roman" w:eastAsiaTheme="minorEastAsia" w:hAnsi="Times New Roman"/>
          <w:sz w:val="28"/>
          <w:szCs w:val="28"/>
          <w:lang w:eastAsia="ru-RU"/>
        </w:rPr>
        <w:t>Карачаево-Черкесской Республики «Р</w:t>
      </w:r>
      <w:r w:rsidR="00830A54" w:rsidRPr="00830A54">
        <w:rPr>
          <w:rFonts w:ascii="Times New Roman" w:eastAsiaTheme="minorEastAsia" w:hAnsi="Times New Roman"/>
          <w:sz w:val="28"/>
          <w:szCs w:val="28"/>
          <w:lang w:eastAsia="ru-RU"/>
        </w:rPr>
        <w:t>азвити</w:t>
      </w:r>
      <w:r w:rsidR="00436243">
        <w:rPr>
          <w:rFonts w:ascii="Times New Roman" w:eastAsiaTheme="minorEastAsia" w:hAnsi="Times New Roman"/>
          <w:sz w:val="28"/>
          <w:szCs w:val="28"/>
          <w:lang w:eastAsia="ru-RU"/>
        </w:rPr>
        <w:t>е</w:t>
      </w:r>
      <w:r w:rsidR="00830A54" w:rsidRPr="00830A54">
        <w:rPr>
          <w:rFonts w:ascii="Times New Roman" w:eastAsiaTheme="minorEastAsia" w:hAnsi="Times New Roman"/>
          <w:sz w:val="28"/>
          <w:szCs w:val="28"/>
          <w:lang w:eastAsia="ru-RU"/>
        </w:rPr>
        <w:t xml:space="preserve"> сельского хозяйства </w:t>
      </w:r>
      <w:r w:rsidR="00436243">
        <w:rPr>
          <w:rFonts w:ascii="Times New Roman" w:eastAsiaTheme="minorEastAsia" w:hAnsi="Times New Roman"/>
          <w:sz w:val="28"/>
          <w:szCs w:val="28"/>
          <w:lang w:eastAsia="ru-RU"/>
        </w:rPr>
        <w:t>Карачаево-Черкесской Республики»</w:t>
      </w:r>
    </w:p>
    <w:p w:rsidR="00516CE3" w:rsidRDefault="00516CE3" w:rsidP="0051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2E3B90" w:rsidRPr="002E3B90" w:rsidRDefault="002E3B90" w:rsidP="00516C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textAlignment w:val="baseline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gramStart"/>
      <w:r w:rsidRPr="002E3B90">
        <w:rPr>
          <w:rFonts w:ascii="Times New Roman" w:eastAsiaTheme="minorEastAsia" w:hAnsi="Times New Roman"/>
          <w:sz w:val="28"/>
          <w:szCs w:val="28"/>
          <w:lang w:eastAsia="ru-RU"/>
        </w:rPr>
        <w:t xml:space="preserve">В целях приведения в соответствие с </w:t>
      </w:r>
      <w:r w:rsidRPr="002E3B90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постановлением Правительства Российской Федерации от 14.07.2012 № 717 «О Государственной программе развития сельского хозяйства и регулирования рынков сельскохозяйственной продукции, сырья и продовольствия», </w:t>
      </w:r>
      <w:hyperlink r:id="rId9" w:history="1">
        <w:r w:rsidRPr="002E3B90">
          <w:rPr>
            <w:rStyle w:val="afe"/>
            <w:rFonts w:ascii="Times New Roman" w:eastAsiaTheme="minorEastAsia" w:hAnsi="Times New Roman"/>
            <w:bCs/>
            <w:color w:val="auto"/>
            <w:sz w:val="28"/>
            <w:szCs w:val="28"/>
            <w:u w:val="none"/>
            <w:lang w:eastAsia="ru-RU"/>
          </w:rPr>
          <w:t xml:space="preserve">постановлением Правительства </w:t>
        </w:r>
        <w:r w:rsidR="007636DA" w:rsidRPr="007636DA">
          <w:rPr>
            <w:rStyle w:val="afe"/>
            <w:rFonts w:ascii="Times New Roman" w:eastAsiaTheme="minorEastAsia" w:hAnsi="Times New Roman"/>
            <w:bCs/>
            <w:color w:val="auto"/>
            <w:sz w:val="28"/>
            <w:szCs w:val="28"/>
            <w:u w:val="none"/>
            <w:lang w:eastAsia="ru-RU"/>
          </w:rPr>
          <w:t>Российской Федерации</w:t>
        </w:r>
        <w:r w:rsidRPr="002E3B90">
          <w:rPr>
            <w:rStyle w:val="afe"/>
            <w:rFonts w:ascii="Times New Roman" w:eastAsiaTheme="minorEastAsia" w:hAnsi="Times New Roman"/>
            <w:bCs/>
            <w:color w:val="auto"/>
            <w:sz w:val="28"/>
            <w:szCs w:val="28"/>
            <w:u w:val="none"/>
            <w:lang w:eastAsia="ru-RU"/>
          </w:rPr>
          <w:t xml:space="preserve"> от 25.10.2023 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</w:t>
        </w:r>
        <w:proofErr w:type="gramEnd"/>
        <w:r w:rsidRPr="002E3B90">
          <w:rPr>
            <w:rStyle w:val="afe"/>
            <w:rFonts w:ascii="Times New Roman" w:eastAsiaTheme="minorEastAsia" w:hAnsi="Times New Roman"/>
            <w:bCs/>
            <w:color w:val="auto"/>
            <w:sz w:val="28"/>
            <w:szCs w:val="28"/>
            <w:u w:val="none"/>
            <w:lang w:eastAsia="ru-RU"/>
          </w:rPr>
          <w:t xml:space="preserve"> </w:t>
        </w:r>
        <w:proofErr w:type="gramStart"/>
        <w:r w:rsidRPr="002E3B90">
          <w:rPr>
            <w:rStyle w:val="afe"/>
            <w:rFonts w:ascii="Times New Roman" w:eastAsiaTheme="minorEastAsia" w:hAnsi="Times New Roman"/>
            <w:bCs/>
            <w:color w:val="auto"/>
            <w:sz w:val="28"/>
            <w:szCs w:val="28"/>
            <w:u w:val="none"/>
            <w:lang w:eastAsia="ru-RU"/>
          </w:rPr>
          <w:t>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субсидий»</w:t>
        </w:r>
      </w:hyperlink>
      <w:r w:rsidRPr="002E3B90">
        <w:rPr>
          <w:rFonts w:ascii="Times New Roman" w:eastAsiaTheme="minorEastAsia" w:hAnsi="Times New Roman"/>
          <w:bCs/>
          <w:sz w:val="28"/>
          <w:szCs w:val="28"/>
          <w:lang w:eastAsia="ru-RU"/>
        </w:rPr>
        <w:t>, постановлением Правительства Российской Федерации от 25.11.2023 №</w:t>
      </w:r>
      <w:r w:rsidR="00516CE3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</w:t>
      </w:r>
      <w:r w:rsidRPr="002E3B90">
        <w:rPr>
          <w:rFonts w:ascii="Times New Roman" w:eastAsiaTheme="minorEastAsia" w:hAnsi="Times New Roman"/>
          <w:bCs/>
          <w:sz w:val="28"/>
          <w:szCs w:val="28"/>
          <w:lang w:eastAsia="ru-RU"/>
        </w:rPr>
        <w:t>1781 «Об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</w:t>
      </w:r>
      <w:proofErr w:type="gramEnd"/>
      <w:r w:rsidRPr="002E3B90"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физическим лицам - производителям товаров, работ, услуг»</w:t>
      </w:r>
      <w:r>
        <w:rPr>
          <w:rFonts w:ascii="Times New Roman" w:eastAsiaTheme="minorEastAsia" w:hAnsi="Times New Roman"/>
          <w:bCs/>
          <w:sz w:val="28"/>
          <w:szCs w:val="28"/>
          <w:lang w:eastAsia="ru-RU"/>
        </w:rPr>
        <w:t xml:space="preserve"> Правительство </w:t>
      </w:r>
      <w:r w:rsidRPr="002E3B90">
        <w:rPr>
          <w:rFonts w:ascii="Times New Roman" w:eastAsiaTheme="minorEastAsia" w:hAnsi="Times New Roman"/>
          <w:bCs/>
          <w:sz w:val="28"/>
          <w:szCs w:val="28"/>
          <w:lang w:eastAsia="ru-RU"/>
        </w:rPr>
        <w:t>Карачаево-Черкесской Республики</w:t>
      </w:r>
      <w:r w:rsidR="00F83A83">
        <w:rPr>
          <w:rFonts w:ascii="Times New Roman" w:eastAsiaTheme="minorEastAsia" w:hAnsi="Times New Roman"/>
          <w:bCs/>
          <w:sz w:val="28"/>
          <w:szCs w:val="28"/>
          <w:lang w:eastAsia="ru-RU"/>
        </w:rPr>
        <w:t>.</w:t>
      </w:r>
    </w:p>
    <w:p w:rsidR="00F41B49" w:rsidRDefault="00F41B49" w:rsidP="00516CE3">
      <w:pPr>
        <w:spacing w:before="240" w:line="360" w:lineRule="auto"/>
        <w:ind w:firstLine="709"/>
        <w:jc w:val="both"/>
        <w:rPr>
          <w:rStyle w:val="23pt"/>
          <w:rFonts w:eastAsia="Calibri"/>
        </w:rPr>
      </w:pPr>
      <w:r w:rsidRPr="009C50D6">
        <w:rPr>
          <w:rStyle w:val="23pt"/>
          <w:rFonts w:eastAsia="Calibri"/>
        </w:rPr>
        <w:t>ПОСТАНОВЛЯЕТ:</w:t>
      </w:r>
    </w:p>
    <w:p w:rsidR="007636DA" w:rsidRPr="007636DA" w:rsidRDefault="007636DA" w:rsidP="007636DA">
      <w:pPr>
        <w:pStyle w:val="a3"/>
        <w:tabs>
          <w:tab w:val="left" w:pos="0"/>
          <w:tab w:val="left" w:pos="127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bidi="ru-RU"/>
        </w:rPr>
      </w:pPr>
      <w:r w:rsidRPr="007636DA">
        <w:rPr>
          <w:rFonts w:ascii="Times New Roman" w:hAnsi="Times New Roman"/>
          <w:bCs/>
          <w:sz w:val="28"/>
          <w:szCs w:val="28"/>
          <w:lang w:bidi="ru-RU"/>
        </w:rPr>
        <w:lastRenderedPageBreak/>
        <w:t xml:space="preserve">Внести </w:t>
      </w:r>
      <w:r>
        <w:rPr>
          <w:rFonts w:ascii="Times New Roman" w:hAnsi="Times New Roman"/>
          <w:bCs/>
          <w:sz w:val="28"/>
          <w:szCs w:val="28"/>
          <w:lang w:bidi="ru-RU"/>
        </w:rPr>
        <w:t xml:space="preserve">в постановление </w:t>
      </w:r>
      <w:r w:rsidRPr="007636DA">
        <w:rPr>
          <w:rFonts w:ascii="Times New Roman" w:hAnsi="Times New Roman"/>
          <w:bCs/>
          <w:sz w:val="28"/>
          <w:szCs w:val="28"/>
          <w:lang w:bidi="ru-RU"/>
        </w:rPr>
        <w:t>Правительства Карачаево-Черкесской Республики от 28.12.2023 № 385 «О Государственной программе Карачаево-Черкесской Республики «Развитие сельского хозяйства Карачаево-Черкесской Республики»</w:t>
      </w:r>
      <w:r>
        <w:rPr>
          <w:rFonts w:ascii="Times New Roman" w:hAnsi="Times New Roman"/>
          <w:bCs/>
          <w:sz w:val="28"/>
          <w:szCs w:val="28"/>
          <w:lang w:bidi="ru-RU"/>
        </w:rPr>
        <w:t xml:space="preserve"> следующие изменения:</w:t>
      </w:r>
    </w:p>
    <w:p w:rsidR="00135855" w:rsidRPr="00FC6786" w:rsidRDefault="00FC6786" w:rsidP="00FC6786">
      <w:pPr>
        <w:pStyle w:val="a3"/>
        <w:numPr>
          <w:ilvl w:val="0"/>
          <w:numId w:val="14"/>
        </w:numPr>
        <w:tabs>
          <w:tab w:val="left" w:pos="0"/>
          <w:tab w:val="left" w:pos="127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eastAsia="ru-RU" w:bidi="ru-RU"/>
        </w:rPr>
        <w:t>Пр</w:t>
      </w:r>
      <w:r w:rsidR="00516CE3">
        <w:rPr>
          <w:rFonts w:ascii="Times New Roman" w:hAnsi="Times New Roman"/>
          <w:sz w:val="28"/>
          <w:szCs w:val="28"/>
          <w:lang w:eastAsia="ru-RU" w:bidi="ru-RU"/>
        </w:rPr>
        <w:t>иложение</w:t>
      </w:r>
      <w:r w:rsidR="00AD3DAA">
        <w:rPr>
          <w:rFonts w:ascii="Times New Roman" w:hAnsi="Times New Roman"/>
          <w:sz w:val="28"/>
          <w:szCs w:val="28"/>
          <w:lang w:eastAsia="ru-RU" w:bidi="ru-RU"/>
        </w:rPr>
        <w:t xml:space="preserve"> 4</w:t>
      </w:r>
      <w:r w:rsidR="00AD3DAA" w:rsidRPr="00990371">
        <w:rPr>
          <w:rFonts w:ascii="Times New Roman" w:hAnsi="Times New Roman"/>
          <w:sz w:val="28"/>
          <w:szCs w:val="28"/>
          <w:lang w:eastAsia="ru-RU" w:bidi="ru-RU"/>
        </w:rPr>
        <w:t xml:space="preserve"> к государственной</w:t>
      </w:r>
      <w:r w:rsidR="00AD3DAA">
        <w:rPr>
          <w:rFonts w:ascii="Times New Roman" w:hAnsi="Times New Roman"/>
          <w:sz w:val="28"/>
          <w:szCs w:val="28"/>
          <w:lang w:eastAsia="ru-RU" w:bidi="ru-RU"/>
        </w:rPr>
        <w:t xml:space="preserve"> </w:t>
      </w:r>
      <w:r w:rsidR="00AD3DAA" w:rsidRPr="00990371">
        <w:rPr>
          <w:rFonts w:ascii="Times New Roman" w:hAnsi="Times New Roman"/>
          <w:sz w:val="28"/>
          <w:szCs w:val="28"/>
          <w:lang w:eastAsia="ru-RU" w:bidi="ru-RU"/>
        </w:rPr>
        <w:t>программе «</w:t>
      </w:r>
      <w:r w:rsidRPr="00FC6786">
        <w:rPr>
          <w:rFonts w:ascii="Times New Roman" w:hAnsi="Times New Roman"/>
          <w:bCs/>
          <w:sz w:val="28"/>
          <w:szCs w:val="28"/>
          <w:lang w:bidi="ru-RU"/>
        </w:rPr>
        <w:t xml:space="preserve">Порядок </w:t>
      </w:r>
      <w:r w:rsidRPr="00FC6786">
        <w:rPr>
          <w:rFonts w:ascii="Times New Roman" w:hAnsi="Times New Roman"/>
          <w:bCs/>
          <w:sz w:val="28"/>
          <w:szCs w:val="28"/>
          <w:lang w:bidi="ru-RU"/>
        </w:rPr>
        <w:br/>
        <w:t>предоставления и распределения субсидий за счет средств республиканского бюджета Карачаево-Черкесской Республи</w:t>
      </w:r>
      <w:r>
        <w:rPr>
          <w:rFonts w:ascii="Times New Roman" w:hAnsi="Times New Roman"/>
          <w:bCs/>
          <w:sz w:val="28"/>
          <w:szCs w:val="28"/>
          <w:lang w:bidi="ru-RU"/>
        </w:rPr>
        <w:t xml:space="preserve">ки на стимулирование увеличения </w:t>
      </w:r>
      <w:r w:rsidRPr="00FC6786">
        <w:rPr>
          <w:rFonts w:ascii="Times New Roman" w:hAnsi="Times New Roman"/>
          <w:bCs/>
          <w:sz w:val="28"/>
          <w:szCs w:val="28"/>
          <w:lang w:bidi="ru-RU"/>
        </w:rPr>
        <w:t>производства картофеля и овощей</w:t>
      </w:r>
      <w:r w:rsidR="00516CE3" w:rsidRPr="00FC6786">
        <w:rPr>
          <w:rFonts w:ascii="Times New Roman" w:hAnsi="Times New Roman"/>
          <w:sz w:val="28"/>
          <w:szCs w:val="28"/>
          <w:lang w:eastAsia="ru-RU" w:bidi="ru-RU"/>
        </w:rPr>
        <w:t xml:space="preserve">» </w:t>
      </w:r>
      <w:r>
        <w:rPr>
          <w:rFonts w:ascii="Times New Roman" w:hAnsi="Times New Roman"/>
          <w:sz w:val="28"/>
          <w:szCs w:val="28"/>
          <w:lang w:eastAsia="ru-RU" w:bidi="ru-RU"/>
        </w:rPr>
        <w:t>изложить в редакции согласно приложению 1</w:t>
      </w:r>
      <w:r w:rsidR="00AD3DAA" w:rsidRPr="00FC6786">
        <w:rPr>
          <w:rFonts w:ascii="Times New Roman" w:hAnsi="Times New Roman"/>
          <w:sz w:val="28"/>
          <w:szCs w:val="28"/>
          <w:lang w:eastAsia="ru-RU" w:bidi="ru-RU"/>
        </w:rPr>
        <w:t xml:space="preserve">. </w:t>
      </w:r>
      <w:r w:rsidR="00AD3DAA" w:rsidRPr="00FC6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D3DAA" w:rsidRPr="00990371" w:rsidRDefault="00FC6786" w:rsidP="00516CE3">
      <w:pPr>
        <w:pStyle w:val="a3"/>
        <w:numPr>
          <w:ilvl w:val="0"/>
          <w:numId w:val="14"/>
        </w:numPr>
        <w:tabs>
          <w:tab w:val="left" w:pos="0"/>
          <w:tab w:val="left" w:pos="1276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 w:bidi="ru-RU"/>
        </w:rPr>
      </w:pPr>
      <w:r w:rsidRPr="00FC6786">
        <w:rPr>
          <w:rFonts w:ascii="Times New Roman" w:hAnsi="Times New Roman"/>
          <w:sz w:val="28"/>
          <w:szCs w:val="28"/>
          <w:lang w:eastAsia="ru-RU" w:bidi="ru-RU"/>
        </w:rPr>
        <w:t>Приложение</w:t>
      </w:r>
      <w:r>
        <w:rPr>
          <w:rFonts w:ascii="Times New Roman" w:hAnsi="Times New Roman"/>
          <w:sz w:val="28"/>
          <w:szCs w:val="28"/>
          <w:lang w:eastAsia="ru-RU" w:bidi="ru-RU"/>
        </w:rPr>
        <w:t xml:space="preserve"> 5</w:t>
      </w:r>
      <w:r w:rsidRPr="00FC6786">
        <w:rPr>
          <w:rFonts w:ascii="Times New Roman" w:hAnsi="Times New Roman"/>
          <w:sz w:val="28"/>
          <w:szCs w:val="28"/>
          <w:lang w:eastAsia="ru-RU" w:bidi="ru-RU"/>
        </w:rPr>
        <w:t xml:space="preserve"> к государственной программе</w:t>
      </w:r>
      <w:r w:rsidR="00AD3DAA" w:rsidRPr="00AD3DAA">
        <w:rPr>
          <w:rFonts w:ascii="Times New Roman" w:hAnsi="Times New Roman"/>
          <w:sz w:val="28"/>
          <w:szCs w:val="28"/>
          <w:lang w:eastAsia="ru-RU" w:bidi="ru-RU"/>
        </w:rPr>
        <w:t xml:space="preserve"> «</w:t>
      </w:r>
      <w:r w:rsidRPr="00FC6786">
        <w:rPr>
          <w:rFonts w:ascii="Times New Roman" w:hAnsi="Times New Roman"/>
          <w:bCs/>
          <w:sz w:val="28"/>
          <w:szCs w:val="28"/>
          <w:lang w:eastAsia="ru-RU" w:bidi="ru-RU"/>
        </w:rPr>
        <w:t>Порядок предоставления субсидий на финансовое обеспечение (возмещение)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</w:t>
      </w:r>
      <w:r w:rsidR="00AD3DAA" w:rsidRPr="00AD3DAA">
        <w:rPr>
          <w:rFonts w:ascii="Times New Roman" w:hAnsi="Times New Roman"/>
          <w:sz w:val="28"/>
          <w:szCs w:val="28"/>
          <w:lang w:eastAsia="ru-RU" w:bidi="ru-RU"/>
        </w:rPr>
        <w:t xml:space="preserve">» </w:t>
      </w:r>
      <w:r w:rsidRPr="00FC6786">
        <w:rPr>
          <w:rFonts w:ascii="Times New Roman" w:hAnsi="Times New Roman"/>
          <w:sz w:val="28"/>
          <w:szCs w:val="28"/>
          <w:lang w:eastAsia="ru-RU" w:bidi="ru-RU"/>
        </w:rPr>
        <w:t xml:space="preserve">изложить в редакции согласно </w:t>
      </w:r>
      <w:r>
        <w:rPr>
          <w:rFonts w:ascii="Times New Roman" w:hAnsi="Times New Roman"/>
          <w:sz w:val="28"/>
          <w:szCs w:val="28"/>
          <w:lang w:eastAsia="ru-RU" w:bidi="ru-RU"/>
        </w:rPr>
        <w:t>приложению 2</w:t>
      </w:r>
      <w:r w:rsidR="00AD3DAA" w:rsidRPr="00FC6786">
        <w:rPr>
          <w:rFonts w:ascii="Times New Roman" w:hAnsi="Times New Roman"/>
          <w:sz w:val="28"/>
          <w:szCs w:val="28"/>
          <w:lang w:eastAsia="ru-RU" w:bidi="ru-RU"/>
        </w:rPr>
        <w:t xml:space="preserve">.  </w:t>
      </w:r>
    </w:p>
    <w:p w:rsidR="00AD3DAA" w:rsidRPr="00A93C1E" w:rsidRDefault="00FC6786" w:rsidP="00516CE3">
      <w:pPr>
        <w:pStyle w:val="a3"/>
        <w:numPr>
          <w:ilvl w:val="0"/>
          <w:numId w:val="14"/>
        </w:numPr>
        <w:tabs>
          <w:tab w:val="left" w:pos="0"/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 w:bidi="ru-RU"/>
        </w:rPr>
      </w:pPr>
      <w:r w:rsidRPr="00FC6786">
        <w:rPr>
          <w:rFonts w:ascii="Times New Roman" w:hAnsi="Times New Roman"/>
          <w:sz w:val="28"/>
          <w:szCs w:val="28"/>
          <w:lang w:eastAsia="ru-RU" w:bidi="ru-RU"/>
        </w:rPr>
        <w:t>Приложение</w:t>
      </w:r>
      <w:r>
        <w:rPr>
          <w:rFonts w:ascii="Times New Roman" w:hAnsi="Times New Roman"/>
          <w:sz w:val="28"/>
          <w:szCs w:val="28"/>
          <w:lang w:eastAsia="ru-RU" w:bidi="ru-RU"/>
        </w:rPr>
        <w:t xml:space="preserve"> 7</w:t>
      </w:r>
      <w:r w:rsidRPr="00FC6786">
        <w:rPr>
          <w:rFonts w:ascii="Times New Roman" w:hAnsi="Times New Roman"/>
          <w:sz w:val="28"/>
          <w:szCs w:val="28"/>
          <w:lang w:eastAsia="ru-RU" w:bidi="ru-RU"/>
        </w:rPr>
        <w:t xml:space="preserve"> к государственной программе</w:t>
      </w:r>
      <w:r w:rsidR="00AD3DAA" w:rsidRPr="00AD3DAA">
        <w:rPr>
          <w:rFonts w:ascii="Times New Roman" w:hAnsi="Times New Roman"/>
          <w:sz w:val="28"/>
          <w:szCs w:val="28"/>
          <w:lang w:eastAsia="ru-RU" w:bidi="ru-RU"/>
        </w:rPr>
        <w:t xml:space="preserve"> «</w:t>
      </w:r>
      <w:r w:rsidRPr="00FC6786">
        <w:rPr>
          <w:rFonts w:ascii="Times New Roman" w:hAnsi="Times New Roman"/>
          <w:bCs/>
          <w:sz w:val="28"/>
          <w:szCs w:val="28"/>
          <w:lang w:eastAsia="ru-RU" w:bidi="ru-RU"/>
        </w:rPr>
        <w:t>Порядок предоставления субсидий на финансовое обеспечение (возмещение) производителям зерновых культур части затрат на производство и реализацию зерновых культур за счет средств республиканского бюджета Карачаево-Черкесской Республики</w:t>
      </w:r>
      <w:r w:rsidR="00516CE3">
        <w:rPr>
          <w:rFonts w:ascii="Times New Roman" w:hAnsi="Times New Roman"/>
          <w:sz w:val="28"/>
          <w:szCs w:val="28"/>
          <w:lang w:eastAsia="ru-RU" w:bidi="ru-RU"/>
        </w:rPr>
        <w:t xml:space="preserve">» </w:t>
      </w:r>
      <w:r w:rsidRPr="00FC6786">
        <w:rPr>
          <w:rFonts w:ascii="Times New Roman" w:hAnsi="Times New Roman"/>
          <w:sz w:val="28"/>
          <w:szCs w:val="28"/>
          <w:lang w:eastAsia="ru-RU" w:bidi="ru-RU"/>
        </w:rPr>
        <w:t xml:space="preserve">изложить в редакции согласно </w:t>
      </w:r>
      <w:r>
        <w:rPr>
          <w:rFonts w:ascii="Times New Roman" w:hAnsi="Times New Roman"/>
          <w:sz w:val="28"/>
          <w:szCs w:val="28"/>
          <w:lang w:eastAsia="ru-RU" w:bidi="ru-RU"/>
        </w:rPr>
        <w:t>приложению 3.</w:t>
      </w:r>
    </w:p>
    <w:p w:rsidR="00A93C1E" w:rsidRPr="00A464D9" w:rsidRDefault="007636DA" w:rsidP="00516CE3">
      <w:pPr>
        <w:pStyle w:val="a3"/>
        <w:numPr>
          <w:ilvl w:val="0"/>
          <w:numId w:val="14"/>
        </w:numPr>
        <w:tabs>
          <w:tab w:val="left" w:pos="1276"/>
        </w:tabs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="00A54C91">
        <w:rPr>
          <w:rFonts w:ascii="Times New Roman" w:hAnsi="Times New Roman"/>
          <w:sz w:val="28"/>
          <w:szCs w:val="28"/>
          <w:lang w:eastAsia="ru-RU"/>
        </w:rPr>
        <w:t xml:space="preserve"> приложении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15:</w:t>
      </w:r>
    </w:p>
    <w:p w:rsidR="00A93C1E" w:rsidRPr="0098500E" w:rsidRDefault="00A93C1E" w:rsidP="00516CE3">
      <w:pPr>
        <w:pStyle w:val="a3"/>
        <w:numPr>
          <w:ilvl w:val="1"/>
          <w:numId w:val="14"/>
        </w:numPr>
        <w:tabs>
          <w:tab w:val="left" w:pos="0"/>
        </w:tabs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1</w:t>
      </w:r>
      <w:r w:rsidRPr="0098500E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редакции:</w:t>
      </w:r>
    </w:p>
    <w:p w:rsidR="00A93C1E" w:rsidRPr="00CB1295" w:rsidRDefault="00A93C1E" w:rsidP="00516CE3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«</w:t>
      </w:r>
      <w:r w:rsidR="00243272" w:rsidRPr="00243272">
        <w:rPr>
          <w:rFonts w:ascii="Times New Roman" w:hAnsi="Times New Roman"/>
          <w:sz w:val="28"/>
          <w:szCs w:val="28"/>
          <w:lang w:eastAsia="ru-RU"/>
        </w:rPr>
        <w:t xml:space="preserve">Настоящий Порядок устанавливает условия предоставления за счет средств республиканского бюджета Карачаево-Черкесской Республики субсидий сельскохозяйственным товаропроизводителям, осуществляющим деятельность на территории Карачаево-Черкесской Республики, за исключением граждан, ведущих личное подсобное хозяйство, на поддержку свеклосахарного производства </w:t>
      </w:r>
      <w:r w:rsidR="00243272" w:rsidRPr="00243272">
        <w:rPr>
          <w:rFonts w:ascii="Times New Roman" w:hAnsi="Times New Roman"/>
          <w:sz w:val="28"/>
          <w:szCs w:val="28"/>
          <w:lang w:eastAsia="ru-RU"/>
        </w:rPr>
        <w:br/>
        <w:t xml:space="preserve">в Карачаево-Черкесской Республике в рамках реализации ведомственного проекта «Развитие свеклосахарного производства в Карачаево-Черкесской Республике» государственной программы «Развитие сельского хозяйства Карачаево-Черкесской Республики», утвержденной постановлением Правительства Карачаево-Черкесской </w:t>
      </w:r>
      <w:r w:rsidR="00243272" w:rsidRPr="00243272">
        <w:rPr>
          <w:rFonts w:ascii="Times New Roman" w:hAnsi="Times New Roman"/>
          <w:sz w:val="28"/>
          <w:szCs w:val="28"/>
          <w:lang w:eastAsia="ru-RU"/>
        </w:rPr>
        <w:lastRenderedPageBreak/>
        <w:t>Республики от 28.12.2023</w:t>
      </w:r>
      <w:proofErr w:type="gramEnd"/>
      <w:r w:rsidR="00243272" w:rsidRPr="00243272">
        <w:rPr>
          <w:rFonts w:ascii="Times New Roman" w:hAnsi="Times New Roman"/>
          <w:sz w:val="28"/>
          <w:szCs w:val="28"/>
          <w:lang w:eastAsia="ru-RU"/>
        </w:rPr>
        <w:t xml:space="preserve"> № </w:t>
      </w:r>
      <w:proofErr w:type="gramStart"/>
      <w:r w:rsidR="00243272" w:rsidRPr="00243272">
        <w:rPr>
          <w:rFonts w:ascii="Times New Roman" w:hAnsi="Times New Roman"/>
          <w:sz w:val="28"/>
          <w:szCs w:val="28"/>
          <w:lang w:eastAsia="ru-RU"/>
        </w:rPr>
        <w:t>385 (далее - Порядок, сельскохозяйственный товаропроизводитель, субсидия</w:t>
      </w:r>
      <w:r w:rsidRPr="00E73078">
        <w:rPr>
          <w:rFonts w:ascii="Times New Roman" w:hAnsi="Times New Roman"/>
          <w:sz w:val="28"/>
          <w:szCs w:val="28"/>
          <w:lang w:eastAsia="ru-RU"/>
        </w:rPr>
        <w:t>»</w:t>
      </w:r>
      <w:r w:rsidR="00F83A83" w:rsidRPr="00E73078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A93C1E" w:rsidRDefault="00A93C1E" w:rsidP="00516CE3">
      <w:pPr>
        <w:pStyle w:val="a3"/>
        <w:numPr>
          <w:ilvl w:val="1"/>
          <w:numId w:val="14"/>
        </w:numPr>
        <w:tabs>
          <w:tab w:val="left" w:pos="0"/>
        </w:tabs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Подпункт 8.1 пункта 8 изложить в следующей редакции:</w:t>
      </w:r>
    </w:p>
    <w:p w:rsidR="00A93C1E" w:rsidRDefault="00A93C1E" w:rsidP="00516CE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5A7DBA">
        <w:rPr>
          <w:rFonts w:ascii="Times New Roman" w:hAnsi="Times New Roman"/>
          <w:sz w:val="28"/>
          <w:szCs w:val="28"/>
          <w:lang w:eastAsia="ru-RU"/>
        </w:rPr>
        <w:t>Показателем результативности предоставления субсидии является размер посевных площа</w:t>
      </w:r>
      <w:r>
        <w:rPr>
          <w:rFonts w:ascii="Times New Roman" w:hAnsi="Times New Roman"/>
          <w:sz w:val="28"/>
          <w:szCs w:val="28"/>
          <w:lang w:eastAsia="ru-RU"/>
        </w:rPr>
        <w:t>дей сахарной свеклы».</w:t>
      </w:r>
    </w:p>
    <w:p w:rsidR="00A93C1E" w:rsidRDefault="00A93C1E" w:rsidP="00516CE3">
      <w:pPr>
        <w:pStyle w:val="a3"/>
        <w:numPr>
          <w:ilvl w:val="1"/>
          <w:numId w:val="14"/>
        </w:numPr>
        <w:tabs>
          <w:tab w:val="left" w:pos="0"/>
        </w:tabs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пункте 9 ис</w:t>
      </w:r>
      <w:r w:rsidR="00A54C91">
        <w:rPr>
          <w:rFonts w:ascii="Times New Roman" w:hAnsi="Times New Roman"/>
          <w:sz w:val="28"/>
          <w:szCs w:val="28"/>
          <w:lang w:eastAsia="ru-RU"/>
        </w:rPr>
        <w:t>ключить подпункты 9.1, 9.2, 9.3, 9.4</w:t>
      </w:r>
      <w:r>
        <w:rPr>
          <w:rFonts w:ascii="Times New Roman" w:hAnsi="Times New Roman"/>
          <w:sz w:val="28"/>
          <w:szCs w:val="28"/>
          <w:lang w:eastAsia="ru-RU"/>
        </w:rPr>
        <w:t>, и изложить в следующей редакции:</w:t>
      </w:r>
    </w:p>
    <w:p w:rsidR="00A93C1E" w:rsidRPr="007A74B4" w:rsidRDefault="00A93C1E" w:rsidP="00516CE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«9</w:t>
      </w:r>
      <w:r w:rsidRPr="00FF61A5">
        <w:rPr>
          <w:rFonts w:ascii="Times New Roman" w:hAnsi="Times New Roman"/>
          <w:sz w:val="28"/>
          <w:szCs w:val="28"/>
          <w:lang w:eastAsia="ru-RU"/>
        </w:rPr>
        <w:t>. Субсидии предоставляются сельскохозяйственным товаропроизводителям при условии их соответствия на дату принятия решения, следующим требованиям:</w:t>
      </w:r>
    </w:p>
    <w:p w:rsidR="00A93C1E" w:rsidRDefault="00A93C1E" w:rsidP="00516CE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BE3B71">
        <w:rPr>
          <w:rFonts w:ascii="Times New Roman" w:hAnsi="Times New Roman"/>
          <w:sz w:val="28"/>
          <w:szCs w:val="28"/>
          <w:lang w:eastAsia="ru-RU"/>
        </w:rPr>
        <w:t xml:space="preserve"> сельскохозяйственного товаропроизводителя </w:t>
      </w:r>
      <w:r w:rsidRPr="00BF3FB2">
        <w:rPr>
          <w:rFonts w:ascii="Times New Roman" w:hAnsi="Times New Roman"/>
          <w:sz w:val="28"/>
          <w:szCs w:val="28"/>
          <w:lang w:eastAsia="ru-RU"/>
        </w:rPr>
        <w:t>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A93C1E" w:rsidRPr="00CA6CD7" w:rsidRDefault="00A93C1E" w:rsidP="00516CE3">
      <w:pPr>
        <w:pStyle w:val="aff0"/>
        <w:tabs>
          <w:tab w:val="left" w:pos="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Pr="00CA6CD7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B277A4">
        <w:rPr>
          <w:sz w:val="28"/>
          <w:szCs w:val="28"/>
        </w:rPr>
        <w:t>ельскохозяйственн</w:t>
      </w:r>
      <w:r>
        <w:rPr>
          <w:sz w:val="28"/>
          <w:szCs w:val="28"/>
        </w:rPr>
        <w:t>ого товаропроизводителя</w:t>
      </w:r>
      <w:r w:rsidRPr="00CA6CD7">
        <w:rPr>
          <w:sz w:val="28"/>
          <w:szCs w:val="28"/>
        </w:rPr>
        <w:t xml:space="preserve"> отбора должна отсутствовать просроченная задолженность по возврату в бюджет Карачаево-Черкесской Республики субсидий, бюджетных инвестиций, предоставленных, в том числе в соответствии с иными правовыми актами;</w:t>
      </w:r>
    </w:p>
    <w:p w:rsidR="00A93C1E" w:rsidRPr="00CA6CD7" w:rsidRDefault="00A93C1E" w:rsidP="00516CE3">
      <w:pPr>
        <w:pStyle w:val="aff0"/>
        <w:tabs>
          <w:tab w:val="left" w:pos="0"/>
        </w:tabs>
        <w:spacing w:line="360" w:lineRule="auto"/>
        <w:ind w:firstLine="709"/>
        <w:rPr>
          <w:sz w:val="28"/>
          <w:szCs w:val="28"/>
        </w:rPr>
      </w:pPr>
      <w:bookmarkStart w:id="1" w:name="anchor253"/>
      <w:bookmarkEnd w:id="1"/>
      <w:proofErr w:type="gramStart"/>
      <w:r>
        <w:rPr>
          <w:sz w:val="28"/>
          <w:szCs w:val="28"/>
        </w:rPr>
        <w:t>с</w:t>
      </w:r>
      <w:r w:rsidRPr="00B277A4">
        <w:rPr>
          <w:sz w:val="28"/>
          <w:szCs w:val="28"/>
        </w:rPr>
        <w:t>ельскохозяйственны</w:t>
      </w:r>
      <w:r>
        <w:rPr>
          <w:sz w:val="28"/>
          <w:szCs w:val="28"/>
        </w:rPr>
        <w:t>е</w:t>
      </w:r>
      <w:r w:rsidRPr="00B277A4">
        <w:rPr>
          <w:sz w:val="28"/>
          <w:szCs w:val="28"/>
        </w:rPr>
        <w:t xml:space="preserve"> товаропроизводител</w:t>
      </w:r>
      <w:r>
        <w:rPr>
          <w:sz w:val="28"/>
          <w:szCs w:val="28"/>
        </w:rPr>
        <w:t>и</w:t>
      </w:r>
      <w:r w:rsidRPr="00CA6CD7">
        <w:rPr>
          <w:sz w:val="28"/>
          <w:szCs w:val="28"/>
        </w:rPr>
        <w:t xml:space="preserve">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</w:t>
      </w:r>
      <w:r>
        <w:rPr>
          <w:sz w:val="28"/>
          <w:szCs w:val="28"/>
        </w:rPr>
        <w:t>с</w:t>
      </w:r>
      <w:r w:rsidRPr="00FA3D6E">
        <w:rPr>
          <w:sz w:val="28"/>
          <w:szCs w:val="28"/>
        </w:rPr>
        <w:t>ельскохозяйственны</w:t>
      </w:r>
      <w:r>
        <w:rPr>
          <w:sz w:val="28"/>
          <w:szCs w:val="28"/>
        </w:rPr>
        <w:t>е</w:t>
      </w:r>
      <w:r w:rsidRPr="00FA3D6E">
        <w:rPr>
          <w:sz w:val="28"/>
          <w:szCs w:val="28"/>
        </w:rPr>
        <w:t xml:space="preserve"> товаропроизводител</w:t>
      </w:r>
      <w:r>
        <w:rPr>
          <w:sz w:val="28"/>
          <w:szCs w:val="28"/>
        </w:rPr>
        <w:t>и</w:t>
      </w:r>
      <w:r w:rsidRPr="00FA3D6E">
        <w:rPr>
          <w:sz w:val="28"/>
          <w:szCs w:val="28"/>
        </w:rPr>
        <w:t xml:space="preserve"> </w:t>
      </w:r>
      <w:r w:rsidRPr="00CA6CD7">
        <w:rPr>
          <w:sz w:val="28"/>
          <w:szCs w:val="28"/>
        </w:rPr>
        <w:t>- индивидуальные предприниматели не должны прекращать деятельность в качестве индивидуального предпринимателя;</w:t>
      </w:r>
      <w:proofErr w:type="gramEnd"/>
    </w:p>
    <w:p w:rsidR="00A93C1E" w:rsidRPr="00CA6CD7" w:rsidRDefault="00516CE3" w:rsidP="00516CE3">
      <w:pPr>
        <w:pStyle w:val="aff0"/>
        <w:tabs>
          <w:tab w:val="left" w:pos="0"/>
        </w:tabs>
        <w:spacing w:line="360" w:lineRule="auto"/>
        <w:ind w:firstLine="709"/>
        <w:rPr>
          <w:sz w:val="28"/>
          <w:szCs w:val="28"/>
        </w:rPr>
      </w:pPr>
      <w:bookmarkStart w:id="2" w:name="anchor254"/>
      <w:bookmarkEnd w:id="2"/>
      <w:proofErr w:type="gramStart"/>
      <w:r>
        <w:rPr>
          <w:sz w:val="28"/>
          <w:szCs w:val="28"/>
        </w:rPr>
        <w:t xml:space="preserve">в </w:t>
      </w:r>
      <w:r w:rsidRPr="00516CE3">
        <w:rPr>
          <w:sz w:val="28"/>
          <w:szCs w:val="28"/>
        </w:rPr>
        <w:t xml:space="preserve">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получателя субсидии (участника отбора), </w:t>
      </w:r>
      <w:r w:rsidRPr="00516CE3">
        <w:rPr>
          <w:sz w:val="28"/>
          <w:szCs w:val="28"/>
        </w:rPr>
        <w:lastRenderedPageBreak/>
        <w:t>являющегося юридическим лицом, об индивидуальном предпринимателе и о физическом лице - производителе товаров, работ, услуг, являющихся получателями субсидии (участниками отбора)</w:t>
      </w:r>
      <w:r w:rsidR="00A93C1E" w:rsidRPr="00CA6CD7">
        <w:rPr>
          <w:sz w:val="28"/>
          <w:szCs w:val="28"/>
        </w:rPr>
        <w:t>;</w:t>
      </w:r>
      <w:proofErr w:type="gramEnd"/>
    </w:p>
    <w:p w:rsidR="00A93C1E" w:rsidRPr="00CA6CD7" w:rsidRDefault="00A93C1E" w:rsidP="00516CE3">
      <w:pPr>
        <w:pStyle w:val="aff0"/>
        <w:tabs>
          <w:tab w:val="left" w:pos="0"/>
        </w:tabs>
        <w:spacing w:line="360" w:lineRule="auto"/>
        <w:ind w:firstLine="709"/>
        <w:rPr>
          <w:sz w:val="28"/>
          <w:szCs w:val="28"/>
        </w:rPr>
      </w:pPr>
      <w:bookmarkStart w:id="3" w:name="anchor255"/>
      <w:bookmarkStart w:id="4" w:name="anchor256"/>
      <w:bookmarkEnd w:id="3"/>
      <w:bookmarkEnd w:id="4"/>
      <w:proofErr w:type="gramStart"/>
      <w:r w:rsidRPr="00CA6CD7">
        <w:rPr>
          <w:sz w:val="28"/>
          <w:szCs w:val="28"/>
        </w:rPr>
        <w:t>участник отбора не должен являться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</w:t>
      </w:r>
      <w:proofErr w:type="gramEnd"/>
      <w:r w:rsidRPr="00CA6CD7">
        <w:rPr>
          <w:sz w:val="28"/>
          <w:szCs w:val="28"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CA6CD7">
        <w:rPr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CA6CD7">
        <w:rPr>
          <w:sz w:val="28"/>
          <w:szCs w:val="28"/>
        </w:rPr>
        <w:t xml:space="preserve"> акционерных обществ;</w:t>
      </w:r>
    </w:p>
    <w:p w:rsidR="00A93C1E" w:rsidRPr="00CA6CD7" w:rsidRDefault="00A93C1E" w:rsidP="00516CE3">
      <w:pPr>
        <w:tabs>
          <w:tab w:val="left" w:pos="0"/>
        </w:tabs>
        <w:autoSpaceDE w:val="0"/>
        <w:autoSpaceDN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  <w:r w:rsidRPr="00CA6CD7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:rsidR="00A93C1E" w:rsidRPr="00CA6CD7" w:rsidRDefault="00A93C1E" w:rsidP="00516CE3">
      <w:pPr>
        <w:pStyle w:val="aff0"/>
        <w:tabs>
          <w:tab w:val="left" w:pos="0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CA6CD7">
        <w:rPr>
          <w:sz w:val="28"/>
          <w:szCs w:val="28"/>
        </w:rPr>
        <w:t xml:space="preserve">участник отбора не должен находиться в составляемых в рамках реализации полномочий, предусмотренных </w:t>
      </w:r>
      <w:hyperlink r:id="rId10" w:history="1">
        <w:r w:rsidRPr="00CA6CD7">
          <w:rPr>
            <w:sz w:val="28"/>
            <w:szCs w:val="28"/>
          </w:rPr>
          <w:t>главой VII</w:t>
        </w:r>
      </w:hyperlink>
      <w:r w:rsidRPr="00CA6CD7">
        <w:rPr>
          <w:sz w:val="28"/>
          <w:szCs w:val="28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:rsidR="00A93C1E" w:rsidRPr="00CA6CD7" w:rsidRDefault="00A93C1E" w:rsidP="00516CE3">
      <w:pPr>
        <w:pStyle w:val="aff0"/>
        <w:tabs>
          <w:tab w:val="left" w:pos="0"/>
        </w:tabs>
        <w:spacing w:line="360" w:lineRule="auto"/>
        <w:ind w:firstLine="709"/>
        <w:rPr>
          <w:sz w:val="28"/>
          <w:szCs w:val="28"/>
        </w:rPr>
      </w:pPr>
      <w:r w:rsidRPr="00CA6CD7">
        <w:rPr>
          <w:sz w:val="28"/>
          <w:szCs w:val="28"/>
        </w:rPr>
        <w:lastRenderedPageBreak/>
        <w:t xml:space="preserve">участники отбора не должны получать средства из бюджета Карачаево-Черкесской Республики на основании иных нормативных правовых актов на цели, указанные в </w:t>
      </w:r>
      <w:hyperlink w:anchor="anchor13" w:history="1">
        <w:r w:rsidR="00FA2A7B">
          <w:rPr>
            <w:sz w:val="28"/>
            <w:szCs w:val="28"/>
          </w:rPr>
          <w:t xml:space="preserve">пункте </w:t>
        </w:r>
        <w:r w:rsidRPr="00CA6CD7">
          <w:rPr>
            <w:sz w:val="28"/>
            <w:szCs w:val="28"/>
          </w:rPr>
          <w:t>3</w:t>
        </w:r>
      </w:hyperlink>
      <w:r w:rsidRPr="00CA6CD7">
        <w:rPr>
          <w:sz w:val="28"/>
          <w:szCs w:val="28"/>
        </w:rPr>
        <w:t xml:space="preserve"> настоящего Порядка;</w:t>
      </w:r>
    </w:p>
    <w:p w:rsidR="00A93C1E" w:rsidRPr="00CA6CD7" w:rsidRDefault="00A93C1E" w:rsidP="00516CE3">
      <w:pPr>
        <w:pStyle w:val="aff0"/>
        <w:tabs>
          <w:tab w:val="left" w:pos="0"/>
        </w:tabs>
        <w:spacing w:line="360" w:lineRule="auto"/>
        <w:ind w:firstLine="709"/>
        <w:rPr>
          <w:sz w:val="28"/>
          <w:szCs w:val="28"/>
        </w:rPr>
      </w:pPr>
      <w:r w:rsidRPr="00CA6CD7">
        <w:rPr>
          <w:sz w:val="28"/>
          <w:szCs w:val="28"/>
        </w:rPr>
        <w:t xml:space="preserve">участник отбора не должен являться иностранным агентом в соответствии с </w:t>
      </w:r>
      <w:hyperlink r:id="rId11" w:history="1">
        <w:r w:rsidRPr="00CA6CD7">
          <w:rPr>
            <w:sz w:val="28"/>
            <w:szCs w:val="28"/>
          </w:rPr>
          <w:t>Федеральным законом</w:t>
        </w:r>
      </w:hyperlink>
      <w:r w:rsidRPr="00CA6CD7">
        <w:rPr>
          <w:sz w:val="28"/>
          <w:szCs w:val="28"/>
        </w:rPr>
        <w:t xml:space="preserve"> «О </w:t>
      </w:r>
      <w:proofErr w:type="gramStart"/>
      <w:r w:rsidRPr="00CA6CD7">
        <w:rPr>
          <w:sz w:val="28"/>
          <w:szCs w:val="28"/>
        </w:rPr>
        <w:t>контроле за</w:t>
      </w:r>
      <w:proofErr w:type="gramEnd"/>
      <w:r w:rsidRPr="00CA6CD7">
        <w:rPr>
          <w:sz w:val="28"/>
          <w:szCs w:val="28"/>
        </w:rPr>
        <w:t xml:space="preserve"> деятельностью лиц, находящихся под иностранным влиянием»;</w:t>
      </w:r>
    </w:p>
    <w:p w:rsidR="00A93C1E" w:rsidRPr="00CA6CD7" w:rsidRDefault="00A93C1E" w:rsidP="00516CE3">
      <w:pPr>
        <w:pStyle w:val="aff0"/>
        <w:tabs>
          <w:tab w:val="left" w:pos="0"/>
        </w:tabs>
        <w:spacing w:line="360" w:lineRule="auto"/>
        <w:ind w:firstLine="709"/>
        <w:rPr>
          <w:sz w:val="28"/>
          <w:szCs w:val="28"/>
        </w:rPr>
      </w:pPr>
      <w:bookmarkStart w:id="5" w:name="anchor257"/>
      <w:bookmarkEnd w:id="5"/>
      <w:r w:rsidRPr="00CA6CD7">
        <w:rPr>
          <w:sz w:val="28"/>
          <w:szCs w:val="28"/>
        </w:rPr>
        <w:t>участник отбора должен осуществлять деятельность на территории Карачаево-Черкесской Республики</w:t>
      </w:r>
      <w:proofErr w:type="gramStart"/>
      <w:r w:rsidRPr="00CA6CD7">
        <w:rPr>
          <w:sz w:val="28"/>
          <w:szCs w:val="28"/>
        </w:rPr>
        <w:t>.</w:t>
      </w:r>
      <w:r w:rsidR="00516CE3">
        <w:rPr>
          <w:sz w:val="28"/>
          <w:szCs w:val="28"/>
        </w:rPr>
        <w:t>»</w:t>
      </w:r>
      <w:proofErr w:type="gramEnd"/>
    </w:p>
    <w:p w:rsidR="00A93C1E" w:rsidRPr="00C82574" w:rsidRDefault="00A93C1E" w:rsidP="00516CE3">
      <w:pPr>
        <w:pStyle w:val="a3"/>
        <w:numPr>
          <w:ilvl w:val="1"/>
          <w:numId w:val="14"/>
        </w:numPr>
        <w:tabs>
          <w:tab w:val="left" w:pos="0"/>
        </w:tabs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2574">
        <w:rPr>
          <w:rFonts w:ascii="Times New Roman" w:hAnsi="Times New Roman"/>
          <w:sz w:val="28"/>
          <w:szCs w:val="28"/>
          <w:lang w:eastAsia="ru-RU"/>
        </w:rPr>
        <w:t>В пункте 10:</w:t>
      </w:r>
    </w:p>
    <w:p w:rsidR="00A93C1E" w:rsidRPr="00C82574" w:rsidRDefault="007636DA" w:rsidP="00516CE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</w:t>
      </w:r>
      <w:r w:rsidR="00A93C1E" w:rsidRPr="00C82574">
        <w:rPr>
          <w:rFonts w:ascii="Times New Roman" w:hAnsi="Times New Roman"/>
          <w:sz w:val="28"/>
          <w:szCs w:val="28"/>
          <w:lang w:eastAsia="ru-RU"/>
        </w:rPr>
        <w:t>бзац 4 изложить в следующей редакции:</w:t>
      </w:r>
    </w:p>
    <w:p w:rsidR="00A93C1E" w:rsidRPr="00D32013" w:rsidRDefault="00A93C1E" w:rsidP="00516CE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D32013">
        <w:rPr>
          <w:rFonts w:ascii="Times New Roman" w:hAnsi="Times New Roman"/>
          <w:sz w:val="28"/>
          <w:szCs w:val="28"/>
          <w:lang w:eastAsia="ru-RU"/>
        </w:rPr>
        <w:t>заверенные сельскохозяйственным товаропроизводителем копии, принятых Федеральной службой государственной статистики за заявленный период следующих форм федерального статистического наблюдения с отметкой о принятии</w:t>
      </w:r>
      <w:proofErr w:type="gramStart"/>
      <w:r w:rsidRPr="00D32013"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proofErr w:type="gramEnd"/>
      <w:r w:rsidR="00FA2A7B">
        <w:rPr>
          <w:rFonts w:ascii="Times New Roman" w:hAnsi="Times New Roman"/>
          <w:sz w:val="28"/>
          <w:szCs w:val="28"/>
          <w:lang w:eastAsia="ru-RU"/>
        </w:rPr>
        <w:t>.</w:t>
      </w:r>
    </w:p>
    <w:p w:rsidR="00A93C1E" w:rsidRPr="00C82574" w:rsidRDefault="007636DA" w:rsidP="00516CE3">
      <w:pPr>
        <w:pStyle w:val="a3"/>
        <w:numPr>
          <w:ilvl w:val="1"/>
          <w:numId w:val="14"/>
        </w:numPr>
        <w:tabs>
          <w:tab w:val="left" w:pos="0"/>
        </w:tabs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</w:t>
      </w:r>
      <w:r w:rsidR="00A93C1E" w:rsidRPr="00C82574">
        <w:rPr>
          <w:rFonts w:ascii="Times New Roman" w:hAnsi="Times New Roman"/>
          <w:sz w:val="28"/>
          <w:szCs w:val="28"/>
          <w:lang w:eastAsia="ru-RU"/>
        </w:rPr>
        <w:t>бзац 7</w:t>
      </w:r>
      <w:r>
        <w:rPr>
          <w:rFonts w:ascii="Times New Roman" w:hAnsi="Times New Roman"/>
          <w:sz w:val="28"/>
          <w:szCs w:val="28"/>
          <w:lang w:eastAsia="ru-RU"/>
        </w:rPr>
        <w:t xml:space="preserve"> исключить</w:t>
      </w:r>
      <w:r w:rsidR="00A93C1E" w:rsidRPr="00C82574">
        <w:rPr>
          <w:rFonts w:ascii="Times New Roman" w:hAnsi="Times New Roman"/>
          <w:sz w:val="28"/>
          <w:szCs w:val="28"/>
          <w:lang w:eastAsia="ru-RU"/>
        </w:rPr>
        <w:t>.</w:t>
      </w:r>
    </w:p>
    <w:p w:rsidR="00A93C1E" w:rsidRPr="00A464D9" w:rsidRDefault="00A93C1E" w:rsidP="00516CE3">
      <w:pPr>
        <w:pStyle w:val="a3"/>
        <w:numPr>
          <w:ilvl w:val="1"/>
          <w:numId w:val="14"/>
        </w:numPr>
        <w:tabs>
          <w:tab w:val="left" w:pos="0"/>
        </w:tabs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64D9">
        <w:rPr>
          <w:rFonts w:ascii="Times New Roman" w:hAnsi="Times New Roman"/>
          <w:sz w:val="28"/>
          <w:szCs w:val="28"/>
          <w:lang w:eastAsia="ru-RU"/>
        </w:rPr>
        <w:t>Абзац 15 изложить в следующей редакции:</w:t>
      </w:r>
    </w:p>
    <w:p w:rsidR="00A93C1E" w:rsidRDefault="00A93C1E" w:rsidP="00516CE3">
      <w:pPr>
        <w:pStyle w:val="a3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«С</w:t>
      </w:r>
      <w:r w:rsidRPr="00BC1D3A">
        <w:rPr>
          <w:rFonts w:ascii="Times New Roman" w:hAnsi="Times New Roman"/>
          <w:sz w:val="28"/>
          <w:szCs w:val="28"/>
          <w:lang w:eastAsia="ru-RU"/>
        </w:rPr>
        <w:t xml:space="preserve">правку перерабатывающего предприятия, о подтверждении поставки сахарной свеклы на перерабатывающее предприятие, содержащую сведения об объемах поставленной сахарной свеклы в тоннах (оригинал) за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BC1D3A">
        <w:rPr>
          <w:rFonts w:ascii="Times New Roman" w:hAnsi="Times New Roman"/>
          <w:sz w:val="28"/>
          <w:szCs w:val="28"/>
          <w:lang w:eastAsia="ru-RU"/>
        </w:rPr>
        <w:t>аявленный период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.»</w:t>
      </w:r>
      <w:r w:rsidR="00FA2A7B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A93C1E" w:rsidRPr="00E91026" w:rsidRDefault="00A93C1E" w:rsidP="00516CE3">
      <w:pPr>
        <w:pStyle w:val="a3"/>
        <w:numPr>
          <w:ilvl w:val="1"/>
          <w:numId w:val="14"/>
        </w:numPr>
        <w:tabs>
          <w:tab w:val="left" w:pos="0"/>
        </w:tabs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1026">
        <w:rPr>
          <w:rFonts w:ascii="Times New Roman" w:hAnsi="Times New Roman"/>
          <w:sz w:val="28"/>
          <w:szCs w:val="28"/>
          <w:lang w:eastAsia="ru-RU"/>
        </w:rPr>
        <w:t>Пункт 11 изложить в следующей редакции:</w:t>
      </w:r>
    </w:p>
    <w:p w:rsidR="00A93C1E" w:rsidRDefault="00A93C1E" w:rsidP="00516CE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568">
        <w:rPr>
          <w:rFonts w:ascii="Times New Roman" w:hAnsi="Times New Roman"/>
          <w:sz w:val="28"/>
          <w:szCs w:val="28"/>
          <w:lang w:eastAsia="ru-RU"/>
        </w:rPr>
        <w:t>«</w:t>
      </w:r>
      <w:r w:rsidRPr="000020CC">
        <w:rPr>
          <w:rFonts w:ascii="Times New Roman" w:hAnsi="Times New Roman"/>
          <w:sz w:val="28"/>
          <w:szCs w:val="28"/>
          <w:lang w:eastAsia="ru-RU"/>
        </w:rPr>
        <w:t>Информация о дате, времени и месте приема документов публикуется на официальном сайте Министерства в информационно-телекоммуникац</w:t>
      </w:r>
      <w:r w:rsidR="00516CE3">
        <w:rPr>
          <w:rFonts w:ascii="Times New Roman" w:hAnsi="Times New Roman"/>
          <w:sz w:val="28"/>
          <w:szCs w:val="28"/>
          <w:lang w:eastAsia="ru-RU"/>
        </w:rPr>
        <w:t xml:space="preserve">ионной </w:t>
      </w:r>
      <w:r w:rsidR="00516CE3">
        <w:rPr>
          <w:rFonts w:ascii="Times New Roman" w:hAnsi="Times New Roman"/>
          <w:sz w:val="28"/>
          <w:szCs w:val="28"/>
          <w:lang w:eastAsia="ru-RU"/>
        </w:rPr>
        <w:br/>
        <w:t>сети Интернет в разделе «</w:t>
      </w:r>
      <w:r w:rsidRPr="000020CC">
        <w:rPr>
          <w:rFonts w:ascii="Times New Roman" w:hAnsi="Times New Roman"/>
          <w:sz w:val="28"/>
          <w:szCs w:val="28"/>
          <w:lang w:eastAsia="ru-RU"/>
        </w:rPr>
        <w:t>Информация для сельскохоз</w:t>
      </w:r>
      <w:r w:rsidR="00516CE3">
        <w:rPr>
          <w:rFonts w:ascii="Times New Roman" w:hAnsi="Times New Roman"/>
          <w:sz w:val="28"/>
          <w:szCs w:val="28"/>
          <w:lang w:eastAsia="ru-RU"/>
        </w:rPr>
        <w:t>яйственных товаропроизводителей»</w:t>
      </w:r>
      <w:r w:rsidRPr="000020CC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5440B2">
        <w:rPr>
          <w:rFonts w:ascii="Times New Roman" w:hAnsi="Times New Roman"/>
          <w:sz w:val="28"/>
          <w:szCs w:val="28"/>
          <w:lang w:eastAsia="ru-RU"/>
        </w:rPr>
        <w:t>5</w:t>
      </w:r>
      <w:r w:rsidRPr="000020CC">
        <w:rPr>
          <w:rFonts w:ascii="Times New Roman" w:hAnsi="Times New Roman"/>
          <w:sz w:val="28"/>
          <w:szCs w:val="28"/>
          <w:lang w:eastAsia="ru-RU"/>
        </w:rPr>
        <w:t xml:space="preserve"> календарных дня до начала приема документов. Документы принимаются в течение 15 рабочих дней.</w:t>
      </w:r>
    </w:p>
    <w:p w:rsidR="00A93C1E" w:rsidRPr="00EB4568" w:rsidRDefault="00A93C1E" w:rsidP="00516CE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568">
        <w:rPr>
          <w:rFonts w:ascii="Times New Roman" w:hAnsi="Times New Roman"/>
          <w:sz w:val="28"/>
          <w:szCs w:val="28"/>
          <w:lang w:eastAsia="ru-RU"/>
        </w:rPr>
        <w:t>Документы предоставляются сельскохозяйственными товаропроизводителями в Министерство в прошитом, пронумерованном и скрепленном печатью (при наличии у сельскохозяйственного товаропроизводителя печати) виде.</w:t>
      </w:r>
    </w:p>
    <w:p w:rsidR="00A93C1E" w:rsidRPr="00EB4568" w:rsidRDefault="00A93C1E" w:rsidP="00516CE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4568">
        <w:rPr>
          <w:rFonts w:ascii="Times New Roman" w:hAnsi="Times New Roman"/>
          <w:sz w:val="28"/>
          <w:szCs w:val="28"/>
          <w:lang w:eastAsia="ru-RU"/>
        </w:rPr>
        <w:lastRenderedPageBreak/>
        <w:t>Документы регистрируются в журнале регистрации отдела механизации и земледелия Министерства, который должен быть прошит, пронумерован и скреплен оттиском печати Министерства.</w:t>
      </w:r>
    </w:p>
    <w:p w:rsidR="00A93C1E" w:rsidRPr="00EB4568" w:rsidRDefault="00A93C1E" w:rsidP="00516CE3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EB4568">
        <w:rPr>
          <w:rFonts w:ascii="Times New Roman" w:hAnsi="Times New Roman"/>
          <w:sz w:val="28"/>
          <w:szCs w:val="28"/>
          <w:lang w:eastAsia="ru-RU"/>
        </w:rPr>
        <w:t xml:space="preserve">Сельскохозяйственные товаропроизводители вправе обратиться повторно </w:t>
      </w:r>
      <w:proofErr w:type="gramStart"/>
      <w:r w:rsidRPr="00EB4568">
        <w:rPr>
          <w:rFonts w:ascii="Times New Roman" w:hAnsi="Times New Roman"/>
          <w:sz w:val="28"/>
          <w:szCs w:val="28"/>
          <w:lang w:eastAsia="ru-RU"/>
        </w:rPr>
        <w:t>в Министерство с заявлением о предоставлении субсидий в пределах сроков приема документов установленного в настоящем пункте</w:t>
      </w:r>
      <w:proofErr w:type="gramEnd"/>
      <w:r w:rsidRPr="00EB4568">
        <w:rPr>
          <w:rFonts w:ascii="Times New Roman" w:hAnsi="Times New Roman"/>
          <w:sz w:val="28"/>
          <w:szCs w:val="28"/>
          <w:lang w:eastAsia="ru-RU"/>
        </w:rPr>
        <w:t>.</w:t>
      </w:r>
    </w:p>
    <w:p w:rsidR="00A93C1E" w:rsidRDefault="00516CE3" w:rsidP="00516CE3">
      <w:pPr>
        <w:pStyle w:val="a3"/>
        <w:numPr>
          <w:ilvl w:val="1"/>
          <w:numId w:val="14"/>
        </w:numPr>
        <w:tabs>
          <w:tab w:val="left" w:pos="0"/>
        </w:tabs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 1</w:t>
      </w:r>
      <w:r w:rsidR="00A93C1E" w:rsidRPr="00E91026">
        <w:rPr>
          <w:rFonts w:ascii="Times New Roman" w:hAnsi="Times New Roman"/>
          <w:sz w:val="28"/>
          <w:szCs w:val="28"/>
          <w:lang w:eastAsia="ru-RU"/>
        </w:rPr>
        <w:t xml:space="preserve"> к Порядку изложить в редакции согласно приложению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A2A7B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="00A93C1E" w:rsidRPr="00E91026">
        <w:rPr>
          <w:rFonts w:ascii="Times New Roman" w:hAnsi="Times New Roman"/>
          <w:sz w:val="28"/>
          <w:szCs w:val="28"/>
          <w:lang w:eastAsia="ru-RU"/>
        </w:rPr>
        <w:t xml:space="preserve"> к настоящему постановлению.</w:t>
      </w:r>
    </w:p>
    <w:p w:rsidR="004A26E3" w:rsidRDefault="007636DA" w:rsidP="00516CE3">
      <w:pPr>
        <w:pStyle w:val="a3"/>
        <w:numPr>
          <w:ilvl w:val="0"/>
          <w:numId w:val="14"/>
        </w:numPr>
        <w:tabs>
          <w:tab w:val="left" w:pos="0"/>
        </w:tabs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="00A54C91">
        <w:rPr>
          <w:rFonts w:ascii="Times New Roman" w:hAnsi="Times New Roman"/>
          <w:sz w:val="28"/>
          <w:szCs w:val="28"/>
          <w:lang w:eastAsia="ru-RU"/>
        </w:rPr>
        <w:t xml:space="preserve"> приложении</w:t>
      </w:r>
      <w:r w:rsidR="00516CE3">
        <w:rPr>
          <w:rFonts w:ascii="Times New Roman" w:hAnsi="Times New Roman"/>
          <w:sz w:val="28"/>
          <w:szCs w:val="28"/>
          <w:lang w:eastAsia="ru-RU"/>
        </w:rPr>
        <w:t xml:space="preserve"> 14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4A26E3" w:rsidRPr="004A26E3" w:rsidRDefault="004A26E3" w:rsidP="00516CE3">
      <w:pPr>
        <w:pStyle w:val="a3"/>
        <w:numPr>
          <w:ilvl w:val="1"/>
          <w:numId w:val="14"/>
        </w:numPr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6E3">
        <w:rPr>
          <w:rFonts w:ascii="Times New Roman" w:hAnsi="Times New Roman"/>
          <w:sz w:val="28"/>
          <w:szCs w:val="28"/>
          <w:lang w:eastAsia="ru-RU"/>
        </w:rPr>
        <w:t>Абзац второй пункта 1 изложить в следующей редакции:</w:t>
      </w:r>
    </w:p>
    <w:p w:rsidR="004A26E3" w:rsidRPr="00CB1295" w:rsidRDefault="004A26E3" w:rsidP="00516CE3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243272" w:rsidRPr="00243272">
        <w:rPr>
          <w:rFonts w:ascii="Times New Roman" w:hAnsi="Times New Roman"/>
          <w:sz w:val="28"/>
          <w:szCs w:val="28"/>
          <w:lang w:eastAsia="ru-RU"/>
        </w:rPr>
        <w:t xml:space="preserve">Финансирование мероприятий по предоставлению грантов осуществляется в рамках реализации в рамках реализации ведомственного проекта «Развитие садоводства в Карачаево-Черкесской Республике» государственной программы «Развитие сельского хозяйства Карачаево-Черкесской Республики», утвержденной постановлением Правительства Карачаево-Черкесской Республики от 28.12.2023 </w:t>
      </w:r>
      <w:r w:rsidR="00243272">
        <w:rPr>
          <w:rFonts w:ascii="Times New Roman" w:hAnsi="Times New Roman"/>
          <w:sz w:val="28"/>
          <w:szCs w:val="28"/>
          <w:lang w:eastAsia="ru-RU"/>
        </w:rPr>
        <w:br/>
      </w:r>
      <w:r w:rsidR="00243272" w:rsidRPr="00243272">
        <w:rPr>
          <w:rFonts w:ascii="Times New Roman" w:hAnsi="Times New Roman"/>
          <w:sz w:val="28"/>
          <w:szCs w:val="28"/>
          <w:lang w:eastAsia="ru-RU"/>
        </w:rPr>
        <w:t>№ 385</w:t>
      </w:r>
      <w:r w:rsidR="00243272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233C02">
        <w:rPr>
          <w:rFonts w:ascii="Times New Roman" w:hAnsi="Times New Roman"/>
          <w:sz w:val="28"/>
          <w:szCs w:val="28"/>
          <w:lang w:eastAsia="ru-RU"/>
        </w:rPr>
        <w:t>.</w:t>
      </w:r>
    </w:p>
    <w:p w:rsidR="004A26E3" w:rsidRDefault="00B90915" w:rsidP="00516CE3">
      <w:pPr>
        <w:pStyle w:val="a3"/>
        <w:numPr>
          <w:ilvl w:val="1"/>
          <w:numId w:val="14"/>
        </w:numPr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</w:t>
      </w:r>
      <w:r w:rsidR="004A26E3">
        <w:rPr>
          <w:rFonts w:ascii="Times New Roman" w:hAnsi="Times New Roman"/>
          <w:sz w:val="28"/>
          <w:szCs w:val="28"/>
          <w:lang w:eastAsia="ru-RU"/>
        </w:rPr>
        <w:t xml:space="preserve"> 2 изложить в следующей редакции:</w:t>
      </w:r>
    </w:p>
    <w:p w:rsidR="004A26E3" w:rsidRPr="00847CA4" w:rsidRDefault="004A26E3" w:rsidP="00516CE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847CA4">
        <w:rPr>
          <w:rFonts w:ascii="Times New Roman" w:hAnsi="Times New Roman"/>
          <w:sz w:val="28"/>
          <w:szCs w:val="28"/>
          <w:lang w:eastAsia="ru-RU"/>
        </w:rPr>
        <w:t xml:space="preserve">Грант предоставляется </w:t>
      </w:r>
      <w:proofErr w:type="spellStart"/>
      <w:r w:rsidRPr="00847CA4">
        <w:rPr>
          <w:rFonts w:ascii="Times New Roman" w:hAnsi="Times New Roman"/>
          <w:sz w:val="28"/>
          <w:szCs w:val="28"/>
          <w:lang w:eastAsia="ru-RU"/>
        </w:rPr>
        <w:t>СПоК</w:t>
      </w:r>
      <w:proofErr w:type="spellEnd"/>
      <w:r w:rsidRPr="00847CA4">
        <w:rPr>
          <w:rFonts w:ascii="Times New Roman" w:hAnsi="Times New Roman"/>
          <w:sz w:val="28"/>
          <w:szCs w:val="28"/>
          <w:lang w:eastAsia="ru-RU"/>
        </w:rPr>
        <w:t xml:space="preserve"> на закладку сада интенсивного типа его членам, являющимся личными подсобными хозяйствами, зарегистрированными на </w:t>
      </w:r>
      <w:r w:rsidRPr="00473EF1">
        <w:rPr>
          <w:rFonts w:ascii="Times New Roman" w:hAnsi="Times New Roman"/>
          <w:sz w:val="28"/>
          <w:szCs w:val="28"/>
          <w:lang w:eastAsia="ru-RU"/>
        </w:rPr>
        <w:t>сельских территориях муниципальн</w:t>
      </w:r>
      <w:r>
        <w:rPr>
          <w:rFonts w:ascii="Times New Roman" w:hAnsi="Times New Roman"/>
          <w:sz w:val="28"/>
          <w:szCs w:val="28"/>
          <w:lang w:eastAsia="ru-RU"/>
        </w:rPr>
        <w:t>ых образований</w:t>
      </w:r>
      <w:r w:rsidRPr="00473EF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Карачаево-Черкесской Республики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</w:t>
      </w:r>
      <w:r w:rsidR="00243272">
        <w:rPr>
          <w:rFonts w:ascii="Times New Roman" w:hAnsi="Times New Roman"/>
          <w:sz w:val="28"/>
          <w:szCs w:val="28"/>
          <w:lang w:eastAsia="ru-RU"/>
        </w:rPr>
        <w:t>».</w:t>
      </w:r>
      <w:proofErr w:type="gramEnd"/>
    </w:p>
    <w:p w:rsidR="00243272" w:rsidRDefault="00243272" w:rsidP="00243272">
      <w:pPr>
        <w:pStyle w:val="a3"/>
        <w:numPr>
          <w:ilvl w:val="1"/>
          <w:numId w:val="14"/>
        </w:numPr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Пункт 4 изложить в следующей редакции:</w:t>
      </w:r>
    </w:p>
    <w:p w:rsidR="00B90915" w:rsidRDefault="00B90915" w:rsidP="00243272">
      <w:pPr>
        <w:pStyle w:val="a3"/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B90915">
        <w:rPr>
          <w:rFonts w:ascii="Times New Roman" w:hAnsi="Times New Roman"/>
          <w:sz w:val="28"/>
          <w:szCs w:val="28"/>
          <w:lang w:eastAsia="ru-RU"/>
        </w:rPr>
        <w:t xml:space="preserve">Грант предоставляется </w:t>
      </w:r>
      <w:proofErr w:type="spellStart"/>
      <w:r w:rsidRPr="00B90915">
        <w:rPr>
          <w:rFonts w:ascii="Times New Roman" w:hAnsi="Times New Roman"/>
          <w:sz w:val="28"/>
          <w:szCs w:val="28"/>
          <w:lang w:eastAsia="ru-RU"/>
        </w:rPr>
        <w:t>СПоК</w:t>
      </w:r>
      <w:proofErr w:type="spellEnd"/>
      <w:r w:rsidRPr="00B90915">
        <w:rPr>
          <w:rFonts w:ascii="Times New Roman" w:hAnsi="Times New Roman"/>
          <w:sz w:val="28"/>
          <w:szCs w:val="28"/>
          <w:lang w:eastAsia="ru-RU"/>
        </w:rPr>
        <w:t xml:space="preserve"> на финансовое обеспечение затрат на закладку сада интенсивного типа его членам, личным подсобным хозяйствам в соответствии с планом расходов по закладке сада интенсивного типа по форме, утверждаемой Министерством (далее - план расходов), в размере 99 процентов от затрат по закладке сада интенсивного типа в расчете на одно личное подсобное хозяйство - члена </w:t>
      </w:r>
      <w:proofErr w:type="spellStart"/>
      <w:r w:rsidRPr="00B90915">
        <w:rPr>
          <w:rFonts w:ascii="Times New Roman" w:hAnsi="Times New Roman"/>
          <w:sz w:val="28"/>
          <w:szCs w:val="28"/>
          <w:lang w:eastAsia="ru-RU"/>
        </w:rPr>
        <w:t>СПоК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4A26E3" w:rsidRPr="006F5A54" w:rsidRDefault="00A54C91" w:rsidP="00A54C91">
      <w:pPr>
        <w:pStyle w:val="a3"/>
        <w:numPr>
          <w:ilvl w:val="1"/>
          <w:numId w:val="14"/>
        </w:numPr>
        <w:suppressAutoHyphens/>
        <w:overflowPunct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Подпункт 7.7 и</w:t>
      </w:r>
      <w:r w:rsidRPr="00A54C91">
        <w:rPr>
          <w:rFonts w:ascii="Times New Roman" w:hAnsi="Times New Roman"/>
          <w:sz w:val="28"/>
          <w:szCs w:val="28"/>
          <w:lang w:eastAsia="ru-RU"/>
        </w:rPr>
        <w:t>сключить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A26E3" w:rsidRDefault="004A26E3" w:rsidP="00A54C91">
      <w:pPr>
        <w:pStyle w:val="a3"/>
        <w:numPr>
          <w:ilvl w:val="1"/>
          <w:numId w:val="14"/>
        </w:numPr>
        <w:suppressAutoHyphens/>
        <w:overflowPunct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пункте 17:</w:t>
      </w:r>
    </w:p>
    <w:p w:rsidR="004A26E3" w:rsidRPr="00A54C91" w:rsidRDefault="00A54C91" w:rsidP="00A54C91">
      <w:pPr>
        <w:pStyle w:val="a3"/>
        <w:numPr>
          <w:ilvl w:val="2"/>
          <w:numId w:val="14"/>
        </w:numPr>
        <w:suppressAutoHyphens/>
        <w:overflowPunct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Подпункт 17.9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A54C91">
        <w:rPr>
          <w:rFonts w:ascii="Times New Roman" w:hAnsi="Times New Roman"/>
          <w:sz w:val="28"/>
          <w:szCs w:val="28"/>
          <w:lang w:eastAsia="ru-RU"/>
        </w:rPr>
        <w:t>сключить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4A26E3" w:rsidRPr="00A54C9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A26E3" w:rsidRDefault="004A26E3" w:rsidP="00516CE3">
      <w:pPr>
        <w:pStyle w:val="a3"/>
        <w:numPr>
          <w:ilvl w:val="2"/>
          <w:numId w:val="14"/>
        </w:numPr>
        <w:suppressAutoHyphens/>
        <w:overflowPunct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Подпункт 17.11 изложить </w:t>
      </w:r>
      <w:r w:rsidRPr="00E069F2">
        <w:rPr>
          <w:rFonts w:ascii="Times New Roman" w:hAnsi="Times New Roman"/>
          <w:sz w:val="28"/>
          <w:szCs w:val="28"/>
          <w:lang w:eastAsia="ru-RU"/>
        </w:rPr>
        <w:t>в следующей редакции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4A26E3" w:rsidRPr="00393BE2" w:rsidRDefault="00A54C91" w:rsidP="00516CE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4A26E3" w:rsidRPr="009C25B5">
        <w:rPr>
          <w:rFonts w:ascii="Times New Roman" w:hAnsi="Times New Roman"/>
          <w:sz w:val="28"/>
          <w:szCs w:val="28"/>
          <w:lang w:eastAsia="ru-RU"/>
        </w:rPr>
        <w:t xml:space="preserve">Ответственность за несоблюдение членами </w:t>
      </w:r>
      <w:proofErr w:type="spellStart"/>
      <w:r w:rsidR="004A26E3" w:rsidRPr="009C25B5">
        <w:rPr>
          <w:rFonts w:ascii="Times New Roman" w:hAnsi="Times New Roman"/>
          <w:sz w:val="28"/>
          <w:szCs w:val="28"/>
          <w:lang w:eastAsia="ru-RU"/>
        </w:rPr>
        <w:t>СПоК</w:t>
      </w:r>
      <w:proofErr w:type="spellEnd"/>
      <w:r w:rsidR="004A26E3" w:rsidRPr="009C25B5">
        <w:rPr>
          <w:rFonts w:ascii="Times New Roman" w:hAnsi="Times New Roman"/>
          <w:sz w:val="28"/>
          <w:szCs w:val="28"/>
          <w:lang w:eastAsia="ru-RU"/>
        </w:rPr>
        <w:t xml:space="preserve"> условий соглашения, предусматривающая возврат гранта в республиканский бюджет Карачаево-Черкесской Республики</w:t>
      </w:r>
      <w:proofErr w:type="gramStart"/>
      <w:r w:rsidR="004A26E3" w:rsidRPr="009C25B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».</w:t>
      </w:r>
      <w:proofErr w:type="gramEnd"/>
    </w:p>
    <w:p w:rsidR="004A26E3" w:rsidRPr="00ED36A4" w:rsidRDefault="004A26E3" w:rsidP="00516CE3">
      <w:pPr>
        <w:pStyle w:val="a3"/>
        <w:numPr>
          <w:ilvl w:val="1"/>
          <w:numId w:val="14"/>
        </w:numPr>
        <w:suppressAutoHyphens/>
        <w:overflowPunct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D36A4">
        <w:rPr>
          <w:rFonts w:ascii="Times New Roman" w:hAnsi="Times New Roman"/>
          <w:sz w:val="28"/>
          <w:szCs w:val="28"/>
          <w:lang w:eastAsia="ru-RU"/>
        </w:rPr>
        <w:t xml:space="preserve">Дополнить Приложением </w:t>
      </w:r>
      <w:r w:rsidR="00516CE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D36A4">
        <w:rPr>
          <w:rFonts w:ascii="Times New Roman" w:hAnsi="Times New Roman"/>
          <w:sz w:val="28"/>
          <w:szCs w:val="28"/>
          <w:lang w:eastAsia="ru-RU"/>
        </w:rPr>
        <w:t xml:space="preserve">1 </w:t>
      </w:r>
      <w:r>
        <w:rPr>
          <w:rFonts w:ascii="Times New Roman" w:hAnsi="Times New Roman"/>
          <w:sz w:val="28"/>
          <w:szCs w:val="28"/>
          <w:lang w:eastAsia="ru-RU"/>
        </w:rPr>
        <w:t xml:space="preserve">к Порядку и </w:t>
      </w:r>
      <w:r w:rsidRPr="00ED36A4">
        <w:rPr>
          <w:rFonts w:ascii="Times New Roman" w:hAnsi="Times New Roman"/>
          <w:sz w:val="28"/>
          <w:szCs w:val="28"/>
          <w:lang w:eastAsia="ru-RU"/>
        </w:rPr>
        <w:t>изложить в редакции согласно приложени</w:t>
      </w:r>
      <w:r w:rsidR="00516CE3">
        <w:rPr>
          <w:rFonts w:ascii="Times New Roman" w:hAnsi="Times New Roman"/>
          <w:sz w:val="28"/>
          <w:szCs w:val="28"/>
          <w:lang w:eastAsia="ru-RU"/>
        </w:rPr>
        <w:t>ю  5</w:t>
      </w:r>
      <w:r>
        <w:rPr>
          <w:rFonts w:ascii="Times New Roman" w:hAnsi="Times New Roman"/>
          <w:sz w:val="28"/>
          <w:szCs w:val="28"/>
          <w:lang w:eastAsia="ru-RU"/>
        </w:rPr>
        <w:t xml:space="preserve"> к настоящему постановлению.</w:t>
      </w:r>
    </w:p>
    <w:p w:rsidR="00A464D9" w:rsidRDefault="00A464D9" w:rsidP="00516C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6A95" w:rsidRDefault="002F6A95" w:rsidP="00516C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6A95" w:rsidRDefault="002F6A95" w:rsidP="00516C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6CE3" w:rsidRDefault="00516CE3" w:rsidP="00516C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6A95" w:rsidRDefault="002F6A95" w:rsidP="00516C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4C91" w:rsidRDefault="00A54C91" w:rsidP="00516C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4C91" w:rsidRDefault="00A54C91" w:rsidP="00516C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6A95" w:rsidRDefault="002F6A95" w:rsidP="00516C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6CE3" w:rsidRDefault="00516CE3" w:rsidP="00516C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91" w:rsidRPr="009C50D6" w:rsidRDefault="00680391" w:rsidP="00516C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Правительства </w:t>
      </w:r>
    </w:p>
    <w:p w:rsidR="00680391" w:rsidRPr="009C50D6" w:rsidRDefault="00680391" w:rsidP="00516C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Карачаево-Черкесской Республики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564E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FF55C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М.О. Аргунов</w:t>
      </w:r>
    </w:p>
    <w:p w:rsidR="00680391" w:rsidRPr="009C50D6" w:rsidRDefault="00680391" w:rsidP="00516CE3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Проект согласован:</w:t>
      </w:r>
    </w:p>
    <w:p w:rsidR="00680391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Руководитель Администрации</w:t>
      </w:r>
    </w:p>
    <w:p w:rsidR="0072744B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и Правительства </w:t>
      </w:r>
    </w:p>
    <w:p w:rsidR="00680391" w:rsidRPr="009C50D6" w:rsidRDefault="00A464D9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64D9">
        <w:rPr>
          <w:rFonts w:ascii="Times New Roman" w:eastAsia="Times New Roman" w:hAnsi="Times New Roman"/>
          <w:sz w:val="28"/>
          <w:szCs w:val="28"/>
          <w:lang w:eastAsia="ru-RU"/>
        </w:rPr>
        <w:t>Карачаево-Черкесской Республики</w:t>
      </w:r>
      <w:r w:rsidR="00680391"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80391"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80391"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80391"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680391"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64EF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80391"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FF55C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680391" w:rsidRPr="009C50D6">
        <w:rPr>
          <w:rFonts w:ascii="Times New Roman" w:eastAsia="Times New Roman" w:hAnsi="Times New Roman"/>
          <w:sz w:val="28"/>
          <w:szCs w:val="28"/>
          <w:lang w:eastAsia="ru-RU"/>
        </w:rPr>
        <w:t>М. Н. Озов</w:t>
      </w:r>
    </w:p>
    <w:p w:rsidR="00516CE3" w:rsidRDefault="00516CE3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Первый заместитель</w:t>
      </w: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Председателя Правительства</w:t>
      </w: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Карачаево-Черкесской Республики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="00564E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FF55CD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Х. У. Чеккуев</w:t>
      </w:r>
    </w:p>
    <w:p w:rsidR="0016767A" w:rsidRDefault="0016767A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Заместитель</w:t>
      </w: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Председателя Правительства</w:t>
      </w:r>
    </w:p>
    <w:p w:rsidR="00AE3072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Карачаево-Черкесской Республики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 w:rsidR="00564E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FF55C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CE7207">
        <w:rPr>
          <w:rFonts w:ascii="Times New Roman" w:eastAsia="Times New Roman" w:hAnsi="Times New Roman"/>
          <w:sz w:val="28"/>
          <w:szCs w:val="28"/>
          <w:lang w:eastAsia="ru-RU"/>
        </w:rPr>
        <w:t>Е. С. Поляков</w:t>
      </w:r>
    </w:p>
    <w:p w:rsidR="00042890" w:rsidRDefault="00042890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Заместитель</w:t>
      </w: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Председателя Правительства</w:t>
      </w: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Карачаево-Черкесской Республики                                         </w:t>
      </w:r>
      <w:r w:rsidR="00564EF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FF55CD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М. Х. Суюнчев</w:t>
      </w:r>
    </w:p>
    <w:p w:rsidR="00A54C91" w:rsidRDefault="00A54C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4C91" w:rsidRDefault="00A54C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4C91" w:rsidRDefault="00A54C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4C91" w:rsidRDefault="00A54C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Заместитель Руководителя</w:t>
      </w: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Главы и Правительства</w:t>
      </w: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Карачаево-Черкесской Республики,</w:t>
      </w: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Начальник Управления документационного</w:t>
      </w: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обеспечения Главы и Правительства</w:t>
      </w:r>
    </w:p>
    <w:p w:rsidR="00680391" w:rsidRPr="009C50D6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Кар</w:t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>ачаево-Черкесской Республики</w:t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64E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FF55C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Ф. Я. Астежева</w:t>
      </w:r>
    </w:p>
    <w:p w:rsidR="00680391" w:rsidRDefault="00680391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B90" w:rsidRPr="009C50D6" w:rsidRDefault="002E3B90" w:rsidP="00516CE3">
      <w:pPr>
        <w:tabs>
          <w:tab w:val="left" w:pos="287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91" w:rsidRPr="009C50D6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6" w:name="sub_10000"/>
      <w:bookmarkEnd w:id="6"/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Министр финансов</w:t>
      </w:r>
    </w:p>
    <w:p w:rsidR="00680391" w:rsidRPr="009C50D6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Карачаево-Черкесс</w:t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>кой Республики</w:t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</w:t>
      </w:r>
      <w:r w:rsidR="00FF55C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В.В. Камышан</w:t>
      </w:r>
    </w:p>
    <w:p w:rsidR="00680391" w:rsidRPr="009C50D6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3B90" w:rsidRPr="009C50D6" w:rsidRDefault="002E3B90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91" w:rsidRPr="009C50D6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Министр экономического развития</w:t>
      </w:r>
    </w:p>
    <w:p w:rsidR="00680391" w:rsidRPr="009C50D6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Карачаево-Черкесской Республики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</w:t>
      </w:r>
      <w:r w:rsidR="003E62F0"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F55C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3E62F0"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А.А. </w:t>
      </w:r>
      <w:proofErr w:type="spellStart"/>
      <w:r w:rsidR="003E62F0" w:rsidRPr="009C50D6">
        <w:rPr>
          <w:rFonts w:ascii="Times New Roman" w:eastAsia="Times New Roman" w:hAnsi="Times New Roman"/>
          <w:sz w:val="28"/>
          <w:szCs w:val="28"/>
          <w:lang w:eastAsia="ru-RU"/>
        </w:rPr>
        <w:t>Езаов</w:t>
      </w:r>
      <w:proofErr w:type="spellEnd"/>
    </w:p>
    <w:p w:rsidR="00516CE3" w:rsidRDefault="00516CE3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91" w:rsidRPr="009C50D6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proofErr w:type="gramStart"/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Государственно-правового</w:t>
      </w:r>
      <w:proofErr w:type="gramEnd"/>
    </w:p>
    <w:p w:rsidR="00680391" w:rsidRPr="009C50D6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Управления Главы и Правительства</w:t>
      </w:r>
    </w:p>
    <w:p w:rsidR="00680391" w:rsidRPr="009C50D6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Карачаево-Черкесской Республики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</w:t>
      </w:r>
      <w:r w:rsidR="003E62F0"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FF55C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А.А. Тлишев</w:t>
      </w:r>
    </w:p>
    <w:p w:rsidR="00680391" w:rsidRPr="009C50D6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7207" w:rsidRDefault="00CE7207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7207" w:rsidRPr="009C50D6" w:rsidRDefault="00CE7207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91" w:rsidRPr="009C50D6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подготовлен Министерством сельского хозяйства Карачаево-Черкесской Республики  </w:t>
      </w:r>
    </w:p>
    <w:p w:rsidR="00680391" w:rsidRPr="009C50D6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91" w:rsidRPr="009C50D6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0391" w:rsidRPr="009C50D6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Министр сельского хозяйства</w:t>
      </w:r>
    </w:p>
    <w:p w:rsidR="0085513B" w:rsidRPr="00701511" w:rsidRDefault="00680391" w:rsidP="00516CE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Карачаево-Черкесской </w:t>
      </w:r>
      <w:r w:rsidR="00E7307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Республики           </w:t>
      </w:r>
      <w:r w:rsidR="00E3730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bookmarkStart w:id="7" w:name="_GoBack"/>
      <w:bookmarkEnd w:id="7"/>
      <w:r w:rsidR="00E3730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33C8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E73078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F55CD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7324DC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F55CD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E3730A">
        <w:rPr>
          <w:rFonts w:ascii="Times New Roman" w:eastAsia="Times New Roman" w:hAnsi="Times New Roman"/>
          <w:sz w:val="28"/>
          <w:szCs w:val="28"/>
          <w:lang w:eastAsia="ru-RU"/>
        </w:rPr>
        <w:t>А. А</w:t>
      </w:r>
      <w:r w:rsidRPr="009C50D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3730A">
        <w:rPr>
          <w:rFonts w:ascii="Times New Roman" w:eastAsia="Times New Roman" w:hAnsi="Times New Roman"/>
          <w:sz w:val="28"/>
          <w:szCs w:val="28"/>
          <w:lang w:eastAsia="ru-RU"/>
        </w:rPr>
        <w:t xml:space="preserve"> Боташе</w:t>
      </w:r>
      <w:r w:rsidR="00E73078">
        <w:rPr>
          <w:rFonts w:ascii="Times New Roman" w:eastAsia="Times New Roman" w:hAnsi="Times New Roman"/>
          <w:sz w:val="28"/>
          <w:szCs w:val="28"/>
          <w:lang w:eastAsia="ru-RU"/>
        </w:rPr>
        <w:t>в</w:t>
      </w:r>
    </w:p>
    <w:sectPr w:rsidR="0085513B" w:rsidRPr="00701511" w:rsidSect="00516CE3">
      <w:headerReference w:type="default" r:id="rId12"/>
      <w:pgSz w:w="11905" w:h="16837"/>
      <w:pgMar w:top="545" w:right="565" w:bottom="1440" w:left="1134" w:header="567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830" w:rsidRDefault="00C32830" w:rsidP="00C50818">
      <w:pPr>
        <w:spacing w:after="0" w:line="240" w:lineRule="auto"/>
      </w:pPr>
      <w:r>
        <w:separator/>
      </w:r>
    </w:p>
  </w:endnote>
  <w:endnote w:type="continuationSeparator" w:id="0">
    <w:p w:rsidR="00C32830" w:rsidRDefault="00C32830" w:rsidP="00C50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libri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830" w:rsidRDefault="00C32830" w:rsidP="00C50818">
      <w:pPr>
        <w:spacing w:after="0" w:line="240" w:lineRule="auto"/>
      </w:pPr>
      <w:r>
        <w:separator/>
      </w:r>
    </w:p>
  </w:footnote>
  <w:footnote w:type="continuationSeparator" w:id="0">
    <w:p w:rsidR="00C32830" w:rsidRDefault="00C32830" w:rsidP="00C50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C58" w:rsidRDefault="008C5C58" w:rsidP="00701511">
    <w:pPr>
      <w:pStyle w:val="af2"/>
    </w:pPr>
  </w:p>
  <w:p w:rsidR="008C5C58" w:rsidRDefault="008C5C58" w:rsidP="004D372F">
    <w:pPr>
      <w:pStyle w:val="af2"/>
      <w:ind w:firstLine="70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30C45"/>
    <w:multiLevelType w:val="hybridMultilevel"/>
    <w:tmpl w:val="AA6C7DF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1A9029E2"/>
    <w:multiLevelType w:val="hybridMultilevel"/>
    <w:tmpl w:val="CBF64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64E0F"/>
    <w:multiLevelType w:val="hybridMultilevel"/>
    <w:tmpl w:val="BD526676"/>
    <w:lvl w:ilvl="0" w:tplc="E098BA3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271FB0"/>
    <w:multiLevelType w:val="hybridMultilevel"/>
    <w:tmpl w:val="83EC9ABE"/>
    <w:lvl w:ilvl="0" w:tplc="26AAD1EA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336149B7"/>
    <w:multiLevelType w:val="hybridMultilevel"/>
    <w:tmpl w:val="FFCA9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E3AF2"/>
    <w:multiLevelType w:val="multilevel"/>
    <w:tmpl w:val="4814991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hint="default"/>
      </w:rPr>
    </w:lvl>
  </w:abstractNum>
  <w:abstractNum w:abstractNumId="6">
    <w:nsid w:val="42613A9D"/>
    <w:multiLevelType w:val="multilevel"/>
    <w:tmpl w:val="0F50B2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7">
    <w:nsid w:val="55486FAE"/>
    <w:multiLevelType w:val="multilevel"/>
    <w:tmpl w:val="60FC40E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5709414E"/>
    <w:multiLevelType w:val="hybridMultilevel"/>
    <w:tmpl w:val="60BEE6CA"/>
    <w:lvl w:ilvl="0" w:tplc="54768366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58296D5F"/>
    <w:multiLevelType w:val="multilevel"/>
    <w:tmpl w:val="6D50FDBC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82" w:hanging="432"/>
      </w:pPr>
      <w:rPr>
        <w:b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  <w:rPr>
        <w:b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10">
    <w:nsid w:val="5CAC094C"/>
    <w:multiLevelType w:val="hybridMultilevel"/>
    <w:tmpl w:val="3306C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4D4649"/>
    <w:multiLevelType w:val="hybridMultilevel"/>
    <w:tmpl w:val="1E9CD128"/>
    <w:lvl w:ilvl="0" w:tplc="CB201662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60F72CE9"/>
    <w:multiLevelType w:val="hybridMultilevel"/>
    <w:tmpl w:val="83BA1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1D4C7F"/>
    <w:multiLevelType w:val="hybridMultilevel"/>
    <w:tmpl w:val="E9089F68"/>
    <w:lvl w:ilvl="0" w:tplc="9948E9F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5">
    <w:nsid w:val="7A6967A2"/>
    <w:multiLevelType w:val="hybridMultilevel"/>
    <w:tmpl w:val="DE38C72C"/>
    <w:lvl w:ilvl="0" w:tplc="E96C5F1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0"/>
  </w:num>
  <w:num w:numId="6">
    <w:abstractNumId w:val="15"/>
  </w:num>
  <w:num w:numId="7">
    <w:abstractNumId w:val="3"/>
  </w:num>
  <w:num w:numId="8">
    <w:abstractNumId w:val="8"/>
  </w:num>
  <w:num w:numId="9">
    <w:abstractNumId w:val="13"/>
  </w:num>
  <w:num w:numId="10">
    <w:abstractNumId w:val="1"/>
  </w:num>
  <w:num w:numId="11">
    <w:abstractNumId w:val="10"/>
  </w:num>
  <w:num w:numId="12">
    <w:abstractNumId w:val="4"/>
  </w:num>
  <w:num w:numId="13">
    <w:abstractNumId w:val="12"/>
  </w:num>
  <w:num w:numId="14">
    <w:abstractNumId w:val="6"/>
  </w:num>
  <w:num w:numId="15">
    <w:abstractNumId w:val="2"/>
  </w:num>
  <w:num w:numId="16">
    <w:abstractNumId w:val="5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F77"/>
    <w:rsid w:val="00007B30"/>
    <w:rsid w:val="00007C1F"/>
    <w:rsid w:val="000122FE"/>
    <w:rsid w:val="00012C3D"/>
    <w:rsid w:val="000164DA"/>
    <w:rsid w:val="00020A9D"/>
    <w:rsid w:val="0002148C"/>
    <w:rsid w:val="0002328B"/>
    <w:rsid w:val="00031B21"/>
    <w:rsid w:val="0003253C"/>
    <w:rsid w:val="00034EFE"/>
    <w:rsid w:val="00034F00"/>
    <w:rsid w:val="000364E1"/>
    <w:rsid w:val="00042890"/>
    <w:rsid w:val="00042F4C"/>
    <w:rsid w:val="000433AF"/>
    <w:rsid w:val="0004443E"/>
    <w:rsid w:val="00046336"/>
    <w:rsid w:val="00071404"/>
    <w:rsid w:val="00073AF4"/>
    <w:rsid w:val="00075AC9"/>
    <w:rsid w:val="00080424"/>
    <w:rsid w:val="0008189D"/>
    <w:rsid w:val="00083D20"/>
    <w:rsid w:val="00084964"/>
    <w:rsid w:val="00084B7F"/>
    <w:rsid w:val="000854AA"/>
    <w:rsid w:val="000879DD"/>
    <w:rsid w:val="000A572A"/>
    <w:rsid w:val="000B48F2"/>
    <w:rsid w:val="000B6307"/>
    <w:rsid w:val="000B661C"/>
    <w:rsid w:val="000B7F46"/>
    <w:rsid w:val="000C5997"/>
    <w:rsid w:val="000C7422"/>
    <w:rsid w:val="000C75FE"/>
    <w:rsid w:val="000E24E0"/>
    <w:rsid w:val="000F0A47"/>
    <w:rsid w:val="000F6267"/>
    <w:rsid w:val="000F6A27"/>
    <w:rsid w:val="00101C10"/>
    <w:rsid w:val="00104B9A"/>
    <w:rsid w:val="001064EA"/>
    <w:rsid w:val="001068E1"/>
    <w:rsid w:val="00121B05"/>
    <w:rsid w:val="001325F7"/>
    <w:rsid w:val="00132C80"/>
    <w:rsid w:val="00135855"/>
    <w:rsid w:val="00143640"/>
    <w:rsid w:val="001440AD"/>
    <w:rsid w:val="001459B3"/>
    <w:rsid w:val="001558B2"/>
    <w:rsid w:val="00157ABA"/>
    <w:rsid w:val="00162120"/>
    <w:rsid w:val="00162C98"/>
    <w:rsid w:val="0016767A"/>
    <w:rsid w:val="00174969"/>
    <w:rsid w:val="001906E3"/>
    <w:rsid w:val="001978E2"/>
    <w:rsid w:val="001A1FCE"/>
    <w:rsid w:val="001B09E1"/>
    <w:rsid w:val="001B14BF"/>
    <w:rsid w:val="001B2856"/>
    <w:rsid w:val="001D0CE0"/>
    <w:rsid w:val="001E50C0"/>
    <w:rsid w:val="001F05D4"/>
    <w:rsid w:val="001F0EA0"/>
    <w:rsid w:val="001F3326"/>
    <w:rsid w:val="001F420F"/>
    <w:rsid w:val="001F75D5"/>
    <w:rsid w:val="00200C8A"/>
    <w:rsid w:val="002021F2"/>
    <w:rsid w:val="002040EA"/>
    <w:rsid w:val="00223883"/>
    <w:rsid w:val="00226E00"/>
    <w:rsid w:val="0023515A"/>
    <w:rsid w:val="002364E8"/>
    <w:rsid w:val="00242093"/>
    <w:rsid w:val="00242482"/>
    <w:rsid w:val="00242B20"/>
    <w:rsid w:val="00243272"/>
    <w:rsid w:val="0024379F"/>
    <w:rsid w:val="00246380"/>
    <w:rsid w:val="002501D0"/>
    <w:rsid w:val="00251B0F"/>
    <w:rsid w:val="00257522"/>
    <w:rsid w:val="0026002E"/>
    <w:rsid w:val="002670CF"/>
    <w:rsid w:val="00270354"/>
    <w:rsid w:val="002708A8"/>
    <w:rsid w:val="00272875"/>
    <w:rsid w:val="00281251"/>
    <w:rsid w:val="002816C4"/>
    <w:rsid w:val="00293207"/>
    <w:rsid w:val="00294AA4"/>
    <w:rsid w:val="002A1DAB"/>
    <w:rsid w:val="002A2C45"/>
    <w:rsid w:val="002B1723"/>
    <w:rsid w:val="002B49D4"/>
    <w:rsid w:val="002C1C69"/>
    <w:rsid w:val="002C6631"/>
    <w:rsid w:val="002D1979"/>
    <w:rsid w:val="002D5344"/>
    <w:rsid w:val="002D5612"/>
    <w:rsid w:val="002E10CE"/>
    <w:rsid w:val="002E19B1"/>
    <w:rsid w:val="002E3B90"/>
    <w:rsid w:val="002E748D"/>
    <w:rsid w:val="002F6A95"/>
    <w:rsid w:val="002F743F"/>
    <w:rsid w:val="003001DD"/>
    <w:rsid w:val="00300DB3"/>
    <w:rsid w:val="003013B0"/>
    <w:rsid w:val="003028D0"/>
    <w:rsid w:val="00305423"/>
    <w:rsid w:val="00322656"/>
    <w:rsid w:val="0032425D"/>
    <w:rsid w:val="0032566B"/>
    <w:rsid w:val="0033608F"/>
    <w:rsid w:val="00341338"/>
    <w:rsid w:val="00341CD9"/>
    <w:rsid w:val="00344394"/>
    <w:rsid w:val="00345829"/>
    <w:rsid w:val="003458F1"/>
    <w:rsid w:val="0034701C"/>
    <w:rsid w:val="00350A6A"/>
    <w:rsid w:val="003559B8"/>
    <w:rsid w:val="0035643E"/>
    <w:rsid w:val="00363559"/>
    <w:rsid w:val="00367506"/>
    <w:rsid w:val="0037338F"/>
    <w:rsid w:val="0038688F"/>
    <w:rsid w:val="003A07D5"/>
    <w:rsid w:val="003A1DE4"/>
    <w:rsid w:val="003B74EF"/>
    <w:rsid w:val="003C3C5E"/>
    <w:rsid w:val="003C7106"/>
    <w:rsid w:val="003D0C2A"/>
    <w:rsid w:val="003D6788"/>
    <w:rsid w:val="003E0B83"/>
    <w:rsid w:val="003E62F0"/>
    <w:rsid w:val="003F3BA5"/>
    <w:rsid w:val="003F47F5"/>
    <w:rsid w:val="003F514F"/>
    <w:rsid w:val="004028BB"/>
    <w:rsid w:val="0040558B"/>
    <w:rsid w:val="0042008A"/>
    <w:rsid w:val="0042732E"/>
    <w:rsid w:val="0043167B"/>
    <w:rsid w:val="004347B5"/>
    <w:rsid w:val="00436243"/>
    <w:rsid w:val="004407E5"/>
    <w:rsid w:val="00446C54"/>
    <w:rsid w:val="004516BD"/>
    <w:rsid w:val="004529E8"/>
    <w:rsid w:val="0045349D"/>
    <w:rsid w:val="004549A5"/>
    <w:rsid w:val="004570FF"/>
    <w:rsid w:val="00470163"/>
    <w:rsid w:val="004715D2"/>
    <w:rsid w:val="00471945"/>
    <w:rsid w:val="00473E7A"/>
    <w:rsid w:val="004818C8"/>
    <w:rsid w:val="004836B5"/>
    <w:rsid w:val="00483D4D"/>
    <w:rsid w:val="004861D3"/>
    <w:rsid w:val="00487FFC"/>
    <w:rsid w:val="00493466"/>
    <w:rsid w:val="004A0A3C"/>
    <w:rsid w:val="004A26E3"/>
    <w:rsid w:val="004A2A3D"/>
    <w:rsid w:val="004A58F8"/>
    <w:rsid w:val="004A7953"/>
    <w:rsid w:val="004B55CD"/>
    <w:rsid w:val="004B7B86"/>
    <w:rsid w:val="004C02CE"/>
    <w:rsid w:val="004C5D06"/>
    <w:rsid w:val="004D372F"/>
    <w:rsid w:val="004D3DB6"/>
    <w:rsid w:val="004D7F60"/>
    <w:rsid w:val="004F2073"/>
    <w:rsid w:val="005023AC"/>
    <w:rsid w:val="00511B7B"/>
    <w:rsid w:val="00516CE3"/>
    <w:rsid w:val="00525B2A"/>
    <w:rsid w:val="005324C4"/>
    <w:rsid w:val="00537150"/>
    <w:rsid w:val="00541881"/>
    <w:rsid w:val="005440B2"/>
    <w:rsid w:val="0054428C"/>
    <w:rsid w:val="005514CA"/>
    <w:rsid w:val="0055732E"/>
    <w:rsid w:val="005611DD"/>
    <w:rsid w:val="0056297A"/>
    <w:rsid w:val="00563154"/>
    <w:rsid w:val="00563643"/>
    <w:rsid w:val="00564EF6"/>
    <w:rsid w:val="005715D6"/>
    <w:rsid w:val="005744BF"/>
    <w:rsid w:val="00586003"/>
    <w:rsid w:val="005937FD"/>
    <w:rsid w:val="00594106"/>
    <w:rsid w:val="00595221"/>
    <w:rsid w:val="005A2723"/>
    <w:rsid w:val="005A347A"/>
    <w:rsid w:val="005B655E"/>
    <w:rsid w:val="005C4834"/>
    <w:rsid w:val="005C74C8"/>
    <w:rsid w:val="005D0191"/>
    <w:rsid w:val="005D6640"/>
    <w:rsid w:val="005E0935"/>
    <w:rsid w:val="005F08EE"/>
    <w:rsid w:val="005F0C35"/>
    <w:rsid w:val="006051C5"/>
    <w:rsid w:val="00606C91"/>
    <w:rsid w:val="006137C5"/>
    <w:rsid w:val="00614469"/>
    <w:rsid w:val="00614E2E"/>
    <w:rsid w:val="00617BBB"/>
    <w:rsid w:val="0063651B"/>
    <w:rsid w:val="0064659B"/>
    <w:rsid w:val="006542A4"/>
    <w:rsid w:val="006624AE"/>
    <w:rsid w:val="00663541"/>
    <w:rsid w:val="00663739"/>
    <w:rsid w:val="00664165"/>
    <w:rsid w:val="006657D6"/>
    <w:rsid w:val="0067010C"/>
    <w:rsid w:val="00673D22"/>
    <w:rsid w:val="006749DA"/>
    <w:rsid w:val="006754B6"/>
    <w:rsid w:val="00676FF9"/>
    <w:rsid w:val="00680391"/>
    <w:rsid w:val="00681CEB"/>
    <w:rsid w:val="006858B4"/>
    <w:rsid w:val="00687B4E"/>
    <w:rsid w:val="0069313B"/>
    <w:rsid w:val="006A0625"/>
    <w:rsid w:val="006A4CF7"/>
    <w:rsid w:val="006A7298"/>
    <w:rsid w:val="006B3400"/>
    <w:rsid w:val="006C11A9"/>
    <w:rsid w:val="006C2D63"/>
    <w:rsid w:val="006C3ACE"/>
    <w:rsid w:val="006D252A"/>
    <w:rsid w:val="006D2E35"/>
    <w:rsid w:val="006D7670"/>
    <w:rsid w:val="006E1179"/>
    <w:rsid w:val="006E2A31"/>
    <w:rsid w:val="006F7E98"/>
    <w:rsid w:val="00701511"/>
    <w:rsid w:val="00701EB9"/>
    <w:rsid w:val="00721909"/>
    <w:rsid w:val="00724477"/>
    <w:rsid w:val="00724A30"/>
    <w:rsid w:val="0072744B"/>
    <w:rsid w:val="007324DC"/>
    <w:rsid w:val="0073539C"/>
    <w:rsid w:val="007368DA"/>
    <w:rsid w:val="00751F22"/>
    <w:rsid w:val="007524F3"/>
    <w:rsid w:val="007636DA"/>
    <w:rsid w:val="00767389"/>
    <w:rsid w:val="007676B1"/>
    <w:rsid w:val="00772629"/>
    <w:rsid w:val="0078060E"/>
    <w:rsid w:val="0078406C"/>
    <w:rsid w:val="00784924"/>
    <w:rsid w:val="007A36EE"/>
    <w:rsid w:val="007A5DB5"/>
    <w:rsid w:val="007B429E"/>
    <w:rsid w:val="007C471A"/>
    <w:rsid w:val="007C62DA"/>
    <w:rsid w:val="007D1863"/>
    <w:rsid w:val="007F240B"/>
    <w:rsid w:val="00801341"/>
    <w:rsid w:val="00803101"/>
    <w:rsid w:val="008039C8"/>
    <w:rsid w:val="00805785"/>
    <w:rsid w:val="008073E7"/>
    <w:rsid w:val="008129FA"/>
    <w:rsid w:val="008230F8"/>
    <w:rsid w:val="00824373"/>
    <w:rsid w:val="00826F7F"/>
    <w:rsid w:val="00826FEA"/>
    <w:rsid w:val="008277B2"/>
    <w:rsid w:val="00830A54"/>
    <w:rsid w:val="00830B51"/>
    <w:rsid w:val="0084612A"/>
    <w:rsid w:val="00852373"/>
    <w:rsid w:val="00854E19"/>
    <w:rsid w:val="0085513B"/>
    <w:rsid w:val="00860144"/>
    <w:rsid w:val="0087370B"/>
    <w:rsid w:val="00875BC2"/>
    <w:rsid w:val="00885B05"/>
    <w:rsid w:val="008957DC"/>
    <w:rsid w:val="00897184"/>
    <w:rsid w:val="008A26A7"/>
    <w:rsid w:val="008A5D3A"/>
    <w:rsid w:val="008A5F77"/>
    <w:rsid w:val="008A61C4"/>
    <w:rsid w:val="008B07C6"/>
    <w:rsid w:val="008B7807"/>
    <w:rsid w:val="008C3EA1"/>
    <w:rsid w:val="008C5C58"/>
    <w:rsid w:val="008C628E"/>
    <w:rsid w:val="008C62E0"/>
    <w:rsid w:val="008D2964"/>
    <w:rsid w:val="008D569C"/>
    <w:rsid w:val="008E16D7"/>
    <w:rsid w:val="008E32E1"/>
    <w:rsid w:val="008E6BAA"/>
    <w:rsid w:val="008F2109"/>
    <w:rsid w:val="008F25AB"/>
    <w:rsid w:val="009138D2"/>
    <w:rsid w:val="009278CA"/>
    <w:rsid w:val="00931ABE"/>
    <w:rsid w:val="00932999"/>
    <w:rsid w:val="00933C82"/>
    <w:rsid w:val="00934905"/>
    <w:rsid w:val="00934926"/>
    <w:rsid w:val="00943CC0"/>
    <w:rsid w:val="009504E4"/>
    <w:rsid w:val="00950DD3"/>
    <w:rsid w:val="00951E65"/>
    <w:rsid w:val="00957F0C"/>
    <w:rsid w:val="0096157E"/>
    <w:rsid w:val="009624B9"/>
    <w:rsid w:val="00965D20"/>
    <w:rsid w:val="00972C56"/>
    <w:rsid w:val="00977602"/>
    <w:rsid w:val="009805D4"/>
    <w:rsid w:val="00980D7C"/>
    <w:rsid w:val="00982B3D"/>
    <w:rsid w:val="00985509"/>
    <w:rsid w:val="00990371"/>
    <w:rsid w:val="00994C15"/>
    <w:rsid w:val="009978C4"/>
    <w:rsid w:val="009A38C9"/>
    <w:rsid w:val="009B1FB9"/>
    <w:rsid w:val="009B2BE7"/>
    <w:rsid w:val="009C25B7"/>
    <w:rsid w:val="009C32FF"/>
    <w:rsid w:val="009C50D6"/>
    <w:rsid w:val="009C7270"/>
    <w:rsid w:val="009D0B8E"/>
    <w:rsid w:val="009E1A4D"/>
    <w:rsid w:val="009E6037"/>
    <w:rsid w:val="009F0939"/>
    <w:rsid w:val="009F6EF8"/>
    <w:rsid w:val="00A025E8"/>
    <w:rsid w:val="00A02630"/>
    <w:rsid w:val="00A03B4D"/>
    <w:rsid w:val="00A05C4B"/>
    <w:rsid w:val="00A07650"/>
    <w:rsid w:val="00A16E31"/>
    <w:rsid w:val="00A2136D"/>
    <w:rsid w:val="00A36777"/>
    <w:rsid w:val="00A40502"/>
    <w:rsid w:val="00A4180A"/>
    <w:rsid w:val="00A41987"/>
    <w:rsid w:val="00A439AE"/>
    <w:rsid w:val="00A464D9"/>
    <w:rsid w:val="00A5071C"/>
    <w:rsid w:val="00A520C1"/>
    <w:rsid w:val="00A538A0"/>
    <w:rsid w:val="00A54C91"/>
    <w:rsid w:val="00A632B3"/>
    <w:rsid w:val="00A63545"/>
    <w:rsid w:val="00A6439F"/>
    <w:rsid w:val="00A64630"/>
    <w:rsid w:val="00A674F0"/>
    <w:rsid w:val="00A7179C"/>
    <w:rsid w:val="00A7314A"/>
    <w:rsid w:val="00A73AF0"/>
    <w:rsid w:val="00A752EB"/>
    <w:rsid w:val="00A754CD"/>
    <w:rsid w:val="00A7571F"/>
    <w:rsid w:val="00A81E3D"/>
    <w:rsid w:val="00A93C1E"/>
    <w:rsid w:val="00A95E01"/>
    <w:rsid w:val="00A973C6"/>
    <w:rsid w:val="00AA08A8"/>
    <w:rsid w:val="00AA3D8A"/>
    <w:rsid w:val="00AA614D"/>
    <w:rsid w:val="00AB0501"/>
    <w:rsid w:val="00AC06D9"/>
    <w:rsid w:val="00AC2442"/>
    <w:rsid w:val="00AC46A5"/>
    <w:rsid w:val="00AC70F8"/>
    <w:rsid w:val="00AC7685"/>
    <w:rsid w:val="00AD02F3"/>
    <w:rsid w:val="00AD3DAA"/>
    <w:rsid w:val="00AD6493"/>
    <w:rsid w:val="00AE0FCD"/>
    <w:rsid w:val="00AE2358"/>
    <w:rsid w:val="00AE3072"/>
    <w:rsid w:val="00AE57CC"/>
    <w:rsid w:val="00AE75FF"/>
    <w:rsid w:val="00AF1D42"/>
    <w:rsid w:val="00B05454"/>
    <w:rsid w:val="00B2473A"/>
    <w:rsid w:val="00B318F2"/>
    <w:rsid w:val="00B32D3F"/>
    <w:rsid w:val="00B42098"/>
    <w:rsid w:val="00B43793"/>
    <w:rsid w:val="00B45B4D"/>
    <w:rsid w:val="00B46BED"/>
    <w:rsid w:val="00B51A17"/>
    <w:rsid w:val="00B51ECA"/>
    <w:rsid w:val="00B53164"/>
    <w:rsid w:val="00B55902"/>
    <w:rsid w:val="00B55912"/>
    <w:rsid w:val="00B57BA3"/>
    <w:rsid w:val="00B57C54"/>
    <w:rsid w:val="00B57D6A"/>
    <w:rsid w:val="00B67728"/>
    <w:rsid w:val="00B7038E"/>
    <w:rsid w:val="00B77C94"/>
    <w:rsid w:val="00B81226"/>
    <w:rsid w:val="00B8249A"/>
    <w:rsid w:val="00B825E3"/>
    <w:rsid w:val="00B83AAE"/>
    <w:rsid w:val="00B90915"/>
    <w:rsid w:val="00B93FDF"/>
    <w:rsid w:val="00B95418"/>
    <w:rsid w:val="00BB074D"/>
    <w:rsid w:val="00BC4174"/>
    <w:rsid w:val="00BC5EF3"/>
    <w:rsid w:val="00BD12EA"/>
    <w:rsid w:val="00BD60BF"/>
    <w:rsid w:val="00BE4AE1"/>
    <w:rsid w:val="00BE5C58"/>
    <w:rsid w:val="00BE5F51"/>
    <w:rsid w:val="00BE6160"/>
    <w:rsid w:val="00BF34B5"/>
    <w:rsid w:val="00BF4E4C"/>
    <w:rsid w:val="00BF6DE0"/>
    <w:rsid w:val="00C031C3"/>
    <w:rsid w:val="00C06253"/>
    <w:rsid w:val="00C1002A"/>
    <w:rsid w:val="00C1727C"/>
    <w:rsid w:val="00C218D3"/>
    <w:rsid w:val="00C32830"/>
    <w:rsid w:val="00C332F4"/>
    <w:rsid w:val="00C42A4F"/>
    <w:rsid w:val="00C42A64"/>
    <w:rsid w:val="00C467A2"/>
    <w:rsid w:val="00C50818"/>
    <w:rsid w:val="00C51552"/>
    <w:rsid w:val="00C56322"/>
    <w:rsid w:val="00C57795"/>
    <w:rsid w:val="00C62A4A"/>
    <w:rsid w:val="00C62F22"/>
    <w:rsid w:val="00C63794"/>
    <w:rsid w:val="00C74409"/>
    <w:rsid w:val="00CA1632"/>
    <w:rsid w:val="00CA1F4F"/>
    <w:rsid w:val="00CB022E"/>
    <w:rsid w:val="00CB4BD9"/>
    <w:rsid w:val="00CC2FC3"/>
    <w:rsid w:val="00CC7E44"/>
    <w:rsid w:val="00CD0C0C"/>
    <w:rsid w:val="00CD1DF1"/>
    <w:rsid w:val="00CD39F9"/>
    <w:rsid w:val="00CD3E69"/>
    <w:rsid w:val="00CE0572"/>
    <w:rsid w:val="00CE6BE8"/>
    <w:rsid w:val="00CE7207"/>
    <w:rsid w:val="00CF2CBD"/>
    <w:rsid w:val="00CF5DCD"/>
    <w:rsid w:val="00D018B4"/>
    <w:rsid w:val="00D03F02"/>
    <w:rsid w:val="00D05A8A"/>
    <w:rsid w:val="00D10AB9"/>
    <w:rsid w:val="00D13DC7"/>
    <w:rsid w:val="00D2633C"/>
    <w:rsid w:val="00D34C76"/>
    <w:rsid w:val="00D37DC7"/>
    <w:rsid w:val="00D56307"/>
    <w:rsid w:val="00D613E7"/>
    <w:rsid w:val="00D860CA"/>
    <w:rsid w:val="00D92326"/>
    <w:rsid w:val="00DA66FA"/>
    <w:rsid w:val="00DB19BD"/>
    <w:rsid w:val="00DB3867"/>
    <w:rsid w:val="00DB6A49"/>
    <w:rsid w:val="00DC0096"/>
    <w:rsid w:val="00DC1890"/>
    <w:rsid w:val="00DC61C9"/>
    <w:rsid w:val="00DD02B6"/>
    <w:rsid w:val="00DF1F64"/>
    <w:rsid w:val="00DF5682"/>
    <w:rsid w:val="00E02973"/>
    <w:rsid w:val="00E045C5"/>
    <w:rsid w:val="00E05DAA"/>
    <w:rsid w:val="00E062E6"/>
    <w:rsid w:val="00E07822"/>
    <w:rsid w:val="00E26676"/>
    <w:rsid w:val="00E27E39"/>
    <w:rsid w:val="00E35C49"/>
    <w:rsid w:val="00E3730A"/>
    <w:rsid w:val="00E42ED0"/>
    <w:rsid w:val="00E51E8A"/>
    <w:rsid w:val="00E560F2"/>
    <w:rsid w:val="00E61501"/>
    <w:rsid w:val="00E61E5F"/>
    <w:rsid w:val="00E707CC"/>
    <w:rsid w:val="00E718D7"/>
    <w:rsid w:val="00E73078"/>
    <w:rsid w:val="00E77539"/>
    <w:rsid w:val="00E929AB"/>
    <w:rsid w:val="00E967A5"/>
    <w:rsid w:val="00EA50B6"/>
    <w:rsid w:val="00EC0D0D"/>
    <w:rsid w:val="00ED67FD"/>
    <w:rsid w:val="00EE2032"/>
    <w:rsid w:val="00EF3E14"/>
    <w:rsid w:val="00F00D4C"/>
    <w:rsid w:val="00F01E36"/>
    <w:rsid w:val="00F05DFA"/>
    <w:rsid w:val="00F111AA"/>
    <w:rsid w:val="00F1296B"/>
    <w:rsid w:val="00F150FD"/>
    <w:rsid w:val="00F17057"/>
    <w:rsid w:val="00F21592"/>
    <w:rsid w:val="00F233EE"/>
    <w:rsid w:val="00F23C9D"/>
    <w:rsid w:val="00F25A84"/>
    <w:rsid w:val="00F356F5"/>
    <w:rsid w:val="00F35771"/>
    <w:rsid w:val="00F41B49"/>
    <w:rsid w:val="00F43C30"/>
    <w:rsid w:val="00F46B90"/>
    <w:rsid w:val="00F520B3"/>
    <w:rsid w:val="00F5443B"/>
    <w:rsid w:val="00F553E6"/>
    <w:rsid w:val="00F57239"/>
    <w:rsid w:val="00F60800"/>
    <w:rsid w:val="00F65DFC"/>
    <w:rsid w:val="00F66877"/>
    <w:rsid w:val="00F72BE3"/>
    <w:rsid w:val="00F759AD"/>
    <w:rsid w:val="00F76480"/>
    <w:rsid w:val="00F83A83"/>
    <w:rsid w:val="00F903D3"/>
    <w:rsid w:val="00F92D40"/>
    <w:rsid w:val="00F97D46"/>
    <w:rsid w:val="00FA0904"/>
    <w:rsid w:val="00FA2A7B"/>
    <w:rsid w:val="00FA2D78"/>
    <w:rsid w:val="00FB3704"/>
    <w:rsid w:val="00FB4461"/>
    <w:rsid w:val="00FC0249"/>
    <w:rsid w:val="00FC0F2B"/>
    <w:rsid w:val="00FC4738"/>
    <w:rsid w:val="00FC5878"/>
    <w:rsid w:val="00FC61F1"/>
    <w:rsid w:val="00FC6786"/>
    <w:rsid w:val="00FC7B0F"/>
    <w:rsid w:val="00FD0C7A"/>
    <w:rsid w:val="00FD4491"/>
    <w:rsid w:val="00FE1F78"/>
    <w:rsid w:val="00FE59B4"/>
    <w:rsid w:val="00FE79C7"/>
    <w:rsid w:val="00FF186E"/>
    <w:rsid w:val="00FF1F3C"/>
    <w:rsid w:val="00FF3478"/>
    <w:rsid w:val="00FF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0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8039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41B49"/>
    <w:pPr>
      <w:ind w:left="720"/>
      <w:contextualSpacing/>
    </w:pPr>
  </w:style>
  <w:style w:type="character" w:customStyle="1" w:styleId="2">
    <w:name w:val="Основной текст (2)_"/>
    <w:link w:val="20"/>
    <w:locked/>
    <w:rsid w:val="00F41B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1B49"/>
    <w:pPr>
      <w:widowControl w:val="0"/>
      <w:shd w:val="clear" w:color="auto" w:fill="FFFFFF"/>
      <w:spacing w:after="0" w:line="0" w:lineRule="atLeast"/>
      <w:ind w:hanging="780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4">
    <w:name w:val="Заголовок №4_"/>
    <w:link w:val="40"/>
    <w:locked/>
    <w:rsid w:val="00F41B4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rsid w:val="00F41B49"/>
    <w:pPr>
      <w:widowControl w:val="0"/>
      <w:shd w:val="clear" w:color="auto" w:fill="FFFFFF"/>
      <w:spacing w:after="0" w:line="648" w:lineRule="exact"/>
      <w:jc w:val="center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3pt">
    <w:name w:val="Основной текст (2) + Интервал 3 pt"/>
    <w:rsid w:val="00F41B4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6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68039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80391"/>
  </w:style>
  <w:style w:type="character" w:customStyle="1" w:styleId="a4">
    <w:name w:val="Цветовое выделение"/>
    <w:uiPriority w:val="99"/>
    <w:rsid w:val="00680391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680391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6803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68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680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9">
    <w:name w:val="Цветовое выделение для Текст"/>
    <w:uiPriority w:val="99"/>
    <w:rsid w:val="00680391"/>
  </w:style>
  <w:style w:type="character" w:customStyle="1" w:styleId="fontstyle01">
    <w:name w:val="fontstyle01"/>
    <w:rsid w:val="00680391"/>
    <w:rPr>
      <w:rFonts w:ascii="Times New Roman" w:hAnsi="Times New Roman"/>
      <w:color w:val="000000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80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0391"/>
    <w:rPr>
      <w:rFonts w:ascii="Tahoma" w:eastAsia="Calibri" w:hAnsi="Tahoma" w:cs="Tahoma"/>
      <w:sz w:val="16"/>
      <w:szCs w:val="16"/>
    </w:rPr>
  </w:style>
  <w:style w:type="numbering" w:customStyle="1" w:styleId="21">
    <w:name w:val="Нет списка2"/>
    <w:next w:val="a2"/>
    <w:uiPriority w:val="99"/>
    <w:semiHidden/>
    <w:unhideWhenUsed/>
    <w:rsid w:val="00680391"/>
  </w:style>
  <w:style w:type="numbering" w:customStyle="1" w:styleId="110">
    <w:name w:val="Нет списка11"/>
    <w:next w:val="a2"/>
    <w:uiPriority w:val="99"/>
    <w:semiHidden/>
    <w:unhideWhenUsed/>
    <w:rsid w:val="00680391"/>
  </w:style>
  <w:style w:type="paragraph" w:customStyle="1" w:styleId="ac">
    <w:name w:val="Текст информации об изменениях"/>
    <w:basedOn w:val="a"/>
    <w:next w:val="a"/>
    <w:uiPriority w:val="99"/>
    <w:rsid w:val="0068039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eastAsia="ru-RU"/>
    </w:rPr>
  </w:style>
  <w:style w:type="paragraph" w:customStyle="1" w:styleId="ad">
    <w:name w:val="Информация об изменениях"/>
    <w:basedOn w:val="ac"/>
    <w:next w:val="a"/>
    <w:uiPriority w:val="99"/>
    <w:rsid w:val="0068039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e">
    <w:name w:val="Текст (справка)"/>
    <w:basedOn w:val="a"/>
    <w:next w:val="a"/>
    <w:uiPriority w:val="99"/>
    <w:rsid w:val="00680391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">
    <w:name w:val="Комментарий"/>
    <w:basedOn w:val="ae"/>
    <w:next w:val="a"/>
    <w:uiPriority w:val="99"/>
    <w:rsid w:val="0068039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680391"/>
    <w:rPr>
      <w:i/>
      <w:iCs/>
    </w:rPr>
  </w:style>
  <w:style w:type="paragraph" w:customStyle="1" w:styleId="af1">
    <w:name w:val="Подзаголовок для информации об изменениях"/>
    <w:basedOn w:val="ac"/>
    <w:next w:val="a"/>
    <w:uiPriority w:val="99"/>
    <w:rsid w:val="00680391"/>
    <w:rPr>
      <w:b/>
      <w:bCs/>
    </w:rPr>
  </w:style>
  <w:style w:type="paragraph" w:styleId="af2">
    <w:name w:val="header"/>
    <w:basedOn w:val="a"/>
    <w:link w:val="af3"/>
    <w:uiPriority w:val="99"/>
    <w:unhideWhenUsed/>
    <w:rsid w:val="0068039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3">
    <w:name w:val="Верхний колонтитул Знак"/>
    <w:basedOn w:val="a0"/>
    <w:link w:val="af2"/>
    <w:uiPriority w:val="99"/>
    <w:rsid w:val="00680391"/>
  </w:style>
  <w:style w:type="paragraph" w:styleId="af4">
    <w:name w:val="footer"/>
    <w:basedOn w:val="a"/>
    <w:link w:val="af5"/>
    <w:uiPriority w:val="99"/>
    <w:unhideWhenUsed/>
    <w:rsid w:val="0068039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5">
    <w:name w:val="Нижний колонтитул Знак"/>
    <w:basedOn w:val="a0"/>
    <w:link w:val="af4"/>
    <w:uiPriority w:val="99"/>
    <w:rsid w:val="00680391"/>
  </w:style>
  <w:style w:type="table" w:styleId="af6">
    <w:name w:val="Table Grid"/>
    <w:basedOn w:val="a1"/>
    <w:uiPriority w:val="59"/>
    <w:rsid w:val="00680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endnote text"/>
    <w:basedOn w:val="a"/>
    <w:link w:val="af8"/>
    <w:uiPriority w:val="99"/>
    <w:semiHidden/>
    <w:unhideWhenUsed/>
    <w:rsid w:val="00C50818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C50818"/>
    <w:rPr>
      <w:rFonts w:ascii="Calibri" w:eastAsia="Calibri" w:hAnsi="Calibri" w:cs="Times New Roman"/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C50818"/>
    <w:rPr>
      <w:vertAlign w:val="superscript"/>
    </w:rPr>
  </w:style>
  <w:style w:type="paragraph" w:styleId="afa">
    <w:name w:val="footnote text"/>
    <w:basedOn w:val="a"/>
    <w:link w:val="afb"/>
    <w:uiPriority w:val="99"/>
    <w:semiHidden/>
    <w:unhideWhenUsed/>
    <w:rsid w:val="00C50818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C5081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C50818"/>
    <w:rPr>
      <w:vertAlign w:val="superscript"/>
    </w:rPr>
  </w:style>
  <w:style w:type="paragraph" w:customStyle="1" w:styleId="s1">
    <w:name w:val="s_1"/>
    <w:basedOn w:val="a"/>
    <w:rsid w:val="00BE61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A64630"/>
  </w:style>
  <w:style w:type="paragraph" w:customStyle="1" w:styleId="afd">
    <w:name w:val="Информация о версии"/>
    <w:basedOn w:val="af"/>
    <w:next w:val="a"/>
    <w:uiPriority w:val="99"/>
    <w:rsid w:val="00A64630"/>
    <w:rPr>
      <w:rFonts w:ascii="Times New Roman CYR" w:hAnsi="Times New Roman CYR" w:cs="Times New Roman CYR"/>
      <w:i/>
      <w:iCs/>
      <w:shd w:val="clear" w:color="auto" w:fill="auto"/>
    </w:rPr>
  </w:style>
  <w:style w:type="character" w:styleId="afe">
    <w:name w:val="Hyperlink"/>
    <w:basedOn w:val="a0"/>
    <w:uiPriority w:val="99"/>
    <w:unhideWhenUsed/>
    <w:rsid w:val="00A64630"/>
    <w:rPr>
      <w:rFonts w:cs="Times New Roman"/>
      <w:color w:val="0000FF" w:themeColor="hyperlink"/>
      <w:u w:val="single"/>
    </w:rPr>
  </w:style>
  <w:style w:type="character" w:customStyle="1" w:styleId="aff">
    <w:name w:val="Основной текст_"/>
    <w:basedOn w:val="a0"/>
    <w:link w:val="12"/>
    <w:rsid w:val="00D5630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f"/>
    <w:rsid w:val="00D56307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/>
      <w:sz w:val="28"/>
      <w:szCs w:val="28"/>
    </w:rPr>
  </w:style>
  <w:style w:type="paragraph" w:customStyle="1" w:styleId="aff0">
    <w:name w:val="Нормальный"/>
    <w:basedOn w:val="a"/>
    <w:rsid w:val="00A93C1E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0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8039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41B49"/>
    <w:pPr>
      <w:ind w:left="720"/>
      <w:contextualSpacing/>
    </w:pPr>
  </w:style>
  <w:style w:type="character" w:customStyle="1" w:styleId="2">
    <w:name w:val="Основной текст (2)_"/>
    <w:link w:val="20"/>
    <w:locked/>
    <w:rsid w:val="00F41B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1B49"/>
    <w:pPr>
      <w:widowControl w:val="0"/>
      <w:shd w:val="clear" w:color="auto" w:fill="FFFFFF"/>
      <w:spacing w:after="0" w:line="0" w:lineRule="atLeast"/>
      <w:ind w:hanging="780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4">
    <w:name w:val="Заголовок №4_"/>
    <w:link w:val="40"/>
    <w:locked/>
    <w:rsid w:val="00F41B4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rsid w:val="00F41B49"/>
    <w:pPr>
      <w:widowControl w:val="0"/>
      <w:shd w:val="clear" w:color="auto" w:fill="FFFFFF"/>
      <w:spacing w:after="0" w:line="648" w:lineRule="exact"/>
      <w:jc w:val="center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3pt">
    <w:name w:val="Основной текст (2) + Интервал 3 pt"/>
    <w:rsid w:val="00F41B4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6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68039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80391"/>
  </w:style>
  <w:style w:type="character" w:customStyle="1" w:styleId="a4">
    <w:name w:val="Цветовое выделение"/>
    <w:uiPriority w:val="99"/>
    <w:rsid w:val="00680391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680391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6803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6803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680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9">
    <w:name w:val="Цветовое выделение для Текст"/>
    <w:uiPriority w:val="99"/>
    <w:rsid w:val="00680391"/>
  </w:style>
  <w:style w:type="character" w:customStyle="1" w:styleId="fontstyle01">
    <w:name w:val="fontstyle01"/>
    <w:rsid w:val="00680391"/>
    <w:rPr>
      <w:rFonts w:ascii="Times New Roman" w:hAnsi="Times New Roman"/>
      <w:color w:val="000000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680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80391"/>
    <w:rPr>
      <w:rFonts w:ascii="Tahoma" w:eastAsia="Calibri" w:hAnsi="Tahoma" w:cs="Tahoma"/>
      <w:sz w:val="16"/>
      <w:szCs w:val="16"/>
    </w:rPr>
  </w:style>
  <w:style w:type="numbering" w:customStyle="1" w:styleId="21">
    <w:name w:val="Нет списка2"/>
    <w:next w:val="a2"/>
    <w:uiPriority w:val="99"/>
    <w:semiHidden/>
    <w:unhideWhenUsed/>
    <w:rsid w:val="00680391"/>
  </w:style>
  <w:style w:type="numbering" w:customStyle="1" w:styleId="110">
    <w:name w:val="Нет списка11"/>
    <w:next w:val="a2"/>
    <w:uiPriority w:val="99"/>
    <w:semiHidden/>
    <w:unhideWhenUsed/>
    <w:rsid w:val="00680391"/>
  </w:style>
  <w:style w:type="paragraph" w:customStyle="1" w:styleId="ac">
    <w:name w:val="Текст информации об изменениях"/>
    <w:basedOn w:val="a"/>
    <w:next w:val="a"/>
    <w:uiPriority w:val="99"/>
    <w:rsid w:val="0068039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color w:val="353842"/>
      <w:sz w:val="18"/>
      <w:szCs w:val="18"/>
      <w:lang w:eastAsia="ru-RU"/>
    </w:rPr>
  </w:style>
  <w:style w:type="paragraph" w:customStyle="1" w:styleId="ad">
    <w:name w:val="Информация об изменениях"/>
    <w:basedOn w:val="ac"/>
    <w:next w:val="a"/>
    <w:uiPriority w:val="99"/>
    <w:rsid w:val="0068039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e">
    <w:name w:val="Текст (справка)"/>
    <w:basedOn w:val="a"/>
    <w:next w:val="a"/>
    <w:uiPriority w:val="99"/>
    <w:rsid w:val="00680391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">
    <w:name w:val="Комментарий"/>
    <w:basedOn w:val="ae"/>
    <w:next w:val="a"/>
    <w:uiPriority w:val="99"/>
    <w:rsid w:val="0068039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680391"/>
    <w:rPr>
      <w:i/>
      <w:iCs/>
    </w:rPr>
  </w:style>
  <w:style w:type="paragraph" w:customStyle="1" w:styleId="af1">
    <w:name w:val="Подзаголовок для информации об изменениях"/>
    <w:basedOn w:val="ac"/>
    <w:next w:val="a"/>
    <w:uiPriority w:val="99"/>
    <w:rsid w:val="00680391"/>
    <w:rPr>
      <w:b/>
      <w:bCs/>
    </w:rPr>
  </w:style>
  <w:style w:type="paragraph" w:styleId="af2">
    <w:name w:val="header"/>
    <w:basedOn w:val="a"/>
    <w:link w:val="af3"/>
    <w:uiPriority w:val="99"/>
    <w:unhideWhenUsed/>
    <w:rsid w:val="0068039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3">
    <w:name w:val="Верхний колонтитул Знак"/>
    <w:basedOn w:val="a0"/>
    <w:link w:val="af2"/>
    <w:uiPriority w:val="99"/>
    <w:rsid w:val="00680391"/>
  </w:style>
  <w:style w:type="paragraph" w:styleId="af4">
    <w:name w:val="footer"/>
    <w:basedOn w:val="a"/>
    <w:link w:val="af5"/>
    <w:uiPriority w:val="99"/>
    <w:unhideWhenUsed/>
    <w:rsid w:val="00680391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5">
    <w:name w:val="Нижний колонтитул Знак"/>
    <w:basedOn w:val="a0"/>
    <w:link w:val="af4"/>
    <w:uiPriority w:val="99"/>
    <w:rsid w:val="00680391"/>
  </w:style>
  <w:style w:type="table" w:styleId="af6">
    <w:name w:val="Table Grid"/>
    <w:basedOn w:val="a1"/>
    <w:uiPriority w:val="59"/>
    <w:rsid w:val="00680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endnote text"/>
    <w:basedOn w:val="a"/>
    <w:link w:val="af8"/>
    <w:uiPriority w:val="99"/>
    <w:semiHidden/>
    <w:unhideWhenUsed/>
    <w:rsid w:val="00C50818"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C50818"/>
    <w:rPr>
      <w:rFonts w:ascii="Calibri" w:eastAsia="Calibri" w:hAnsi="Calibri" w:cs="Times New Roman"/>
      <w:sz w:val="20"/>
      <w:szCs w:val="20"/>
    </w:rPr>
  </w:style>
  <w:style w:type="character" w:styleId="af9">
    <w:name w:val="endnote reference"/>
    <w:basedOn w:val="a0"/>
    <w:uiPriority w:val="99"/>
    <w:semiHidden/>
    <w:unhideWhenUsed/>
    <w:rsid w:val="00C50818"/>
    <w:rPr>
      <w:vertAlign w:val="superscript"/>
    </w:rPr>
  </w:style>
  <w:style w:type="paragraph" w:styleId="afa">
    <w:name w:val="footnote text"/>
    <w:basedOn w:val="a"/>
    <w:link w:val="afb"/>
    <w:uiPriority w:val="99"/>
    <w:semiHidden/>
    <w:unhideWhenUsed/>
    <w:rsid w:val="00C50818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C5081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C50818"/>
    <w:rPr>
      <w:vertAlign w:val="superscript"/>
    </w:rPr>
  </w:style>
  <w:style w:type="paragraph" w:customStyle="1" w:styleId="s1">
    <w:name w:val="s_1"/>
    <w:basedOn w:val="a"/>
    <w:rsid w:val="00BE61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A64630"/>
  </w:style>
  <w:style w:type="paragraph" w:customStyle="1" w:styleId="afd">
    <w:name w:val="Информация о версии"/>
    <w:basedOn w:val="af"/>
    <w:next w:val="a"/>
    <w:uiPriority w:val="99"/>
    <w:rsid w:val="00A64630"/>
    <w:rPr>
      <w:rFonts w:ascii="Times New Roman CYR" w:hAnsi="Times New Roman CYR" w:cs="Times New Roman CYR"/>
      <w:i/>
      <w:iCs/>
      <w:shd w:val="clear" w:color="auto" w:fill="auto"/>
    </w:rPr>
  </w:style>
  <w:style w:type="character" w:styleId="afe">
    <w:name w:val="Hyperlink"/>
    <w:basedOn w:val="a0"/>
    <w:uiPriority w:val="99"/>
    <w:unhideWhenUsed/>
    <w:rsid w:val="00A64630"/>
    <w:rPr>
      <w:rFonts w:cs="Times New Roman"/>
      <w:color w:val="0000FF" w:themeColor="hyperlink"/>
      <w:u w:val="single"/>
    </w:rPr>
  </w:style>
  <w:style w:type="character" w:customStyle="1" w:styleId="aff">
    <w:name w:val="Основной текст_"/>
    <w:basedOn w:val="a0"/>
    <w:link w:val="12"/>
    <w:rsid w:val="00D5630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f"/>
    <w:rsid w:val="00D56307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/>
      <w:sz w:val="28"/>
      <w:szCs w:val="28"/>
    </w:rPr>
  </w:style>
  <w:style w:type="paragraph" w:customStyle="1" w:styleId="aff0">
    <w:name w:val="Нормальный"/>
    <w:basedOn w:val="a"/>
    <w:rsid w:val="00A93C1E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document/redirect/404991865/0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document/redirect/2540400/7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407967939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ABC3F-B763-4F3D-916A-3C265926A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7</cp:revision>
  <cp:lastPrinted>2024-02-20T06:26:00Z</cp:lastPrinted>
  <dcterms:created xsi:type="dcterms:W3CDTF">2024-02-19T08:09:00Z</dcterms:created>
  <dcterms:modified xsi:type="dcterms:W3CDTF">2024-02-20T13:19:00Z</dcterms:modified>
</cp:coreProperties>
</file>